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550" w:rsidRPr="00990DEE" w:rsidRDefault="00B74550" w:rsidP="00B74550">
      <w:pPr>
        <w:shd w:val="clear" w:color="auto" w:fill="FFFFFF" w:themeFill="background1"/>
        <w:jc w:val="center"/>
        <w:outlineLvl w:val="0"/>
        <w:rPr>
          <w:rFonts w:ascii="Times New Roman" w:eastAsia="Times New Roman" w:hAnsi="Times New Roman" w:cs="Times New Roman"/>
        </w:rPr>
      </w:pPr>
      <w:r w:rsidRPr="00990DEE">
        <w:rPr>
          <w:rFonts w:ascii="Times New Roman" w:hAnsi="Times New Roman" w:cs="Times New Roman"/>
        </w:rPr>
        <w:t>МУНИЦИПАЛЬНОЕ БЮДЖЕТНОЕ ОБ</w:t>
      </w:r>
      <w:r>
        <w:rPr>
          <w:rFonts w:ascii="Times New Roman" w:hAnsi="Times New Roman" w:cs="Times New Roman"/>
        </w:rPr>
        <w:t>ЩЕОБ</w:t>
      </w:r>
      <w:r w:rsidRPr="00990DEE">
        <w:rPr>
          <w:rFonts w:ascii="Times New Roman" w:hAnsi="Times New Roman" w:cs="Times New Roman"/>
        </w:rPr>
        <w:t>РАЗОВАТЕЛЬНОЕ УЧРЕЖДЕНИЕ</w:t>
      </w:r>
    </w:p>
    <w:p w:rsidR="00B74550" w:rsidRPr="00990DEE" w:rsidRDefault="00B74550" w:rsidP="00B7455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90DEE">
        <w:rPr>
          <w:rFonts w:ascii="Times New Roman" w:hAnsi="Times New Roman" w:cs="Times New Roman"/>
        </w:rPr>
        <w:t>НИКОЛАЕВСКАЯ СРЕДНЯЯ ШКОЛА</w:t>
      </w:r>
      <w:r>
        <w:rPr>
          <w:rFonts w:ascii="Times New Roman" w:hAnsi="Times New Roman" w:cs="Times New Roman"/>
        </w:rPr>
        <w:t>»</w:t>
      </w:r>
    </w:p>
    <w:p w:rsidR="00B74550" w:rsidRPr="00990DEE" w:rsidRDefault="00B74550" w:rsidP="00B74550">
      <w:pPr>
        <w:pBdr>
          <w:bottom w:val="single" w:sz="12" w:space="1" w:color="auto"/>
        </w:pBdr>
        <w:shd w:val="clear" w:color="auto" w:fill="FFFFFF" w:themeFill="background1"/>
        <w:rPr>
          <w:rFonts w:ascii="Times New Roman" w:hAnsi="Times New Roman" w:cs="Times New Roman"/>
        </w:rPr>
      </w:pPr>
    </w:p>
    <w:p w:rsidR="00B74550" w:rsidRPr="00990DEE" w:rsidRDefault="00B74550" w:rsidP="00B7455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990DEE">
        <w:rPr>
          <w:rFonts w:ascii="Times New Roman" w:hAnsi="Times New Roman" w:cs="Times New Roman"/>
        </w:rPr>
        <w:t xml:space="preserve">684032, Камчатский край, </w:t>
      </w:r>
      <w:proofErr w:type="spellStart"/>
      <w:r w:rsidRPr="00990DEE">
        <w:rPr>
          <w:rFonts w:ascii="Times New Roman" w:hAnsi="Times New Roman" w:cs="Times New Roman"/>
        </w:rPr>
        <w:t>Елизовский</w:t>
      </w:r>
      <w:proofErr w:type="spellEnd"/>
      <w:r w:rsidRPr="00990DEE">
        <w:rPr>
          <w:rFonts w:ascii="Times New Roman" w:hAnsi="Times New Roman" w:cs="Times New Roman"/>
        </w:rPr>
        <w:t xml:space="preserve"> район, с. Николаевка, ул. 40 лет Октября, 15.</w:t>
      </w:r>
    </w:p>
    <w:p w:rsidR="00B74550" w:rsidRDefault="00B74550" w:rsidP="00B74550">
      <w:pPr>
        <w:shd w:val="clear" w:color="auto" w:fill="FFFFFF" w:themeFill="background1"/>
        <w:tabs>
          <w:tab w:val="left" w:leader="underscore" w:pos="1867"/>
          <w:tab w:val="left" w:leader="underscore" w:pos="8222"/>
        </w:tabs>
        <w:spacing w:line="278" w:lineRule="exact"/>
        <w:ind w:right="1382"/>
        <w:jc w:val="center"/>
        <w:rPr>
          <w:rFonts w:ascii="Times New Roman" w:hAnsi="Times New Roman" w:cs="Times New Roman"/>
        </w:rPr>
      </w:pPr>
      <w:r w:rsidRPr="00990DEE">
        <w:rPr>
          <w:rFonts w:ascii="Times New Roman" w:hAnsi="Times New Roman" w:cs="Times New Roman"/>
        </w:rPr>
        <w:t>тел./факс: (8-415-31) 32-3-60</w:t>
      </w: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Pr="0062066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74550" w:rsidRPr="00B2562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B2562A">
        <w:rPr>
          <w:rFonts w:ascii="Times New Roman" w:hAnsi="Times New Roman" w:cs="Times New Roman"/>
          <w:b/>
          <w:color w:val="000000"/>
          <w:sz w:val="18"/>
          <w:szCs w:val="18"/>
        </w:rPr>
        <w:t>УТВЕРЖДАЮ</w:t>
      </w:r>
      <w:r w:rsidRPr="00B2562A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:rsidR="00B74550" w:rsidRPr="00B2562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B2562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ДИРЕКТОР МБОУ НИКОЛАЕВСКАЯ СШ</w:t>
      </w:r>
    </w:p>
    <w:p w:rsidR="00B74550" w:rsidRPr="00B2562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2562A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:rsidR="00B74550" w:rsidRPr="00B2562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2562A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</w:t>
      </w:r>
      <w:r w:rsidRPr="004E2D0D">
        <w:rPr>
          <w:rFonts w:ascii="Times New Roman" w:hAnsi="Times New Roman" w:cs="Times New Roman"/>
          <w:color w:val="000000"/>
          <w:sz w:val="20"/>
          <w:szCs w:val="18"/>
        </w:rPr>
        <w:t>О.В. Муравьёва</w:t>
      </w:r>
      <w:r w:rsidRPr="004E2D0D">
        <w:rPr>
          <w:rFonts w:ascii="Times New Roman" w:hAnsi="Times New Roman" w:cs="Times New Roman"/>
          <w:b/>
          <w:color w:val="000000"/>
          <w:sz w:val="20"/>
          <w:szCs w:val="18"/>
        </w:rPr>
        <w:t xml:space="preserve"> </w:t>
      </w:r>
    </w:p>
    <w:p w:rsidR="00B74550" w:rsidRPr="00B2562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74550" w:rsidRPr="0062066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Pr="0062066A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УЧЕБНЫЙ ПЛАН</w:t>
      </w:r>
    </w:p>
    <w:p w:rsidR="00B74550" w:rsidRDefault="00B74550" w:rsidP="00B74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2020-2021 УЧЕБНЫЙ ГОД</w:t>
      </w:r>
    </w:p>
    <w:p w:rsidR="00B74550" w:rsidRDefault="00B74550" w:rsidP="00B7455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Pr="0002212E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pStyle w:val="a3"/>
        <w:rPr>
          <w:rFonts w:ascii="TimesNewRomanPS" w:hAnsi="TimesNewRomanPS"/>
          <w:b/>
          <w:bCs/>
          <w:sz w:val="28"/>
          <w:szCs w:val="28"/>
        </w:rPr>
      </w:pP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ind w:firstLine="708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Учебный п</w:t>
      </w:r>
      <w:r>
        <w:rPr>
          <w:rFonts w:ascii="Times New Roman" w:hAnsi="Times New Roman" w:cs="Times New Roman"/>
        </w:rPr>
        <w:t xml:space="preserve">лан МБОУ Николаевская СШ на 2020-2021 </w:t>
      </w:r>
      <w:r w:rsidRPr="001205F9">
        <w:rPr>
          <w:rFonts w:ascii="Times New Roman" w:hAnsi="Times New Roman" w:cs="Times New Roman"/>
        </w:rPr>
        <w:t xml:space="preserve">учебный год соответствует действующему законодательству Российской Федерации в области образования и реализует основные принципы структуры и содержания общего среднего образования. 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Учебный план разработан на основе: 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5F9">
        <w:rPr>
          <w:rFonts w:ascii="Times New Roman" w:hAnsi="Times New Roman" w:cs="Times New Roman"/>
          <w:b/>
          <w:i/>
          <w:sz w:val="24"/>
          <w:szCs w:val="24"/>
        </w:rPr>
        <w:t>При реализации государственного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стандарта 2004 года (</w:t>
      </w:r>
      <w:r w:rsidRPr="001205F9">
        <w:rPr>
          <w:rFonts w:ascii="Times New Roman" w:hAnsi="Times New Roman" w:cs="Times New Roman"/>
          <w:b/>
          <w:i/>
          <w:sz w:val="24"/>
          <w:szCs w:val="24"/>
        </w:rPr>
        <w:t xml:space="preserve"> 11 классы):</w:t>
      </w:r>
      <w:r w:rsidRPr="001205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273-ФЗ;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05.03.2004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 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09.03.2004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1312 «Об утверждении федерального базисного учебного плана и примерных учебных планов для образовательных учреждений Российской Федерации, реализующих программы общего образования (в действующей редакции);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205F9">
        <w:rPr>
          <w:rFonts w:ascii="Times New Roman" w:hAnsi="Times New Roman" w:cs="Times New Roman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:rsidR="00B74550" w:rsidRPr="001A21A1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01.02.2012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74 « О внесении изменений в федеральный  базисный учебный  план и примерные учебные планы для образовательных учреждений Российской Федерации, реализующих программы общего образования утвержденный приказом Министерства образования и науки РФ от 09.2004 №1312»;</w:t>
      </w:r>
    </w:p>
    <w:p w:rsidR="00B74550" w:rsidRPr="005317A5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 ООО в ред. от 04.02.2020г.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:rsidR="00B74550" w:rsidRPr="00D01401" w:rsidRDefault="00B74550" w:rsidP="00B74550">
      <w:pPr>
        <w:pStyle w:val="a4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</w:rPr>
      </w:pPr>
      <w:r w:rsidRPr="00D0140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Камчатского края от 18.05.2012 № 654    «Об утверждении регионального базисного учебного плана общеобразовательных учреждений Камчатского края, реализующих программы общего образования»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189.</w:t>
      </w:r>
      <w:r w:rsidRPr="0069653D">
        <w:rPr>
          <w:rFonts w:ascii="Times New Roman" w:hAnsi="Times New Roman" w:cs="Times New Roman"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sz w:val="24"/>
          <w:szCs w:val="24"/>
        </w:rPr>
        <w:t>(в действующей редакции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205F9">
        <w:rPr>
          <w:rFonts w:ascii="Times New Roman" w:hAnsi="Times New Roman" w:cs="Times New Roman"/>
          <w:b/>
          <w:i/>
          <w:sz w:val="24"/>
          <w:szCs w:val="24"/>
        </w:rPr>
        <w:t>При реализации федеральных государственных образовательных стандартов начального общего и основн</w:t>
      </w:r>
      <w:r>
        <w:rPr>
          <w:rFonts w:ascii="Times New Roman" w:hAnsi="Times New Roman" w:cs="Times New Roman"/>
          <w:b/>
          <w:i/>
          <w:sz w:val="24"/>
          <w:szCs w:val="24"/>
        </w:rPr>
        <w:t>ого общего образования (1-4, 5-9,10</w:t>
      </w:r>
      <w:r w:rsidRPr="001205F9">
        <w:rPr>
          <w:rFonts w:ascii="Times New Roman" w:hAnsi="Times New Roman" w:cs="Times New Roman"/>
          <w:b/>
          <w:i/>
          <w:sz w:val="24"/>
          <w:szCs w:val="24"/>
        </w:rPr>
        <w:t xml:space="preserve"> классы):</w:t>
      </w:r>
      <w:r w:rsidRPr="001205F9">
        <w:rPr>
          <w:rFonts w:ascii="MS Mincho" w:eastAsia="MS Mincho" w:hAnsi="MS Mincho" w:cs="MS Mincho"/>
          <w:b/>
          <w:i/>
          <w:sz w:val="24"/>
          <w:szCs w:val="24"/>
        </w:rPr>
        <w:t> 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273-ФЗ;</w:t>
      </w:r>
    </w:p>
    <w:p w:rsidR="00B74550" w:rsidRPr="001205F9" w:rsidRDefault="00B74550" w:rsidP="00B745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России 6.10.2009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373</w:t>
      </w:r>
      <w:r>
        <w:rPr>
          <w:rFonts w:ascii="Times New Roman" w:hAnsi="Times New Roman" w:cs="Times New Roman"/>
          <w:sz w:val="24"/>
          <w:szCs w:val="24"/>
        </w:rPr>
        <w:t>), (в действующей редакции</w:t>
      </w:r>
      <w:r w:rsidRPr="001205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4550" w:rsidRDefault="00B74550" w:rsidP="00B745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образования»; </w:t>
      </w:r>
    </w:p>
    <w:p w:rsidR="00B74550" w:rsidRPr="005317A5" w:rsidRDefault="00B74550" w:rsidP="00B745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12.05.2011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05F9">
        <w:rPr>
          <w:rFonts w:ascii="Times New Roman" w:hAnsi="Times New Roman" w:cs="Times New Roman"/>
          <w:sz w:val="24"/>
          <w:szCs w:val="24"/>
        </w:rPr>
        <w:t xml:space="preserve"> 03-296 «Об организации внеурочной деятельности при введении федерального </w:t>
      </w:r>
      <w:r w:rsidRPr="001205F9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общего образования».</w:t>
      </w:r>
      <w:r w:rsidRPr="001205F9">
        <w:rPr>
          <w:rFonts w:ascii="MS Mincho" w:eastAsia="MS Mincho" w:hAnsi="MS Mincho" w:cs="MS Mincho"/>
          <w:sz w:val="24"/>
          <w:szCs w:val="24"/>
        </w:rPr>
        <w:t> </w:t>
      </w:r>
    </w:p>
    <w:p w:rsidR="00B74550" w:rsidRPr="001A21A1" w:rsidRDefault="00B74550" w:rsidP="00B745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401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 Технология» </w:t>
      </w:r>
      <w:r w:rsidRPr="00D01401">
        <w:rPr>
          <w:rFonts w:ascii="Times New Roman" w:hAnsi="Times New Roman" w:cs="Times New Roman"/>
          <w:sz w:val="24"/>
          <w:szCs w:val="24"/>
        </w:rPr>
        <w:t xml:space="preserve">(письмо МО РФ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014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14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1401">
        <w:rPr>
          <w:rFonts w:ascii="Times New Roman" w:hAnsi="Times New Roman" w:cs="Times New Roman"/>
          <w:sz w:val="24"/>
          <w:szCs w:val="24"/>
        </w:rPr>
        <w:t xml:space="preserve">0г. №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D01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26/02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01401">
        <w:rPr>
          <w:rFonts w:ascii="Times New Roman" w:hAnsi="Times New Roman" w:cs="Times New Roman"/>
          <w:sz w:val="24"/>
          <w:szCs w:val="24"/>
        </w:rPr>
        <w:t>);</w:t>
      </w:r>
    </w:p>
    <w:p w:rsidR="00B74550" w:rsidRPr="00D01401" w:rsidRDefault="00B74550" w:rsidP="00B7455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140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НОО, Основная образовательная программа ООО, Основная образовательная программа СОО и </w:t>
      </w:r>
      <w:r w:rsidRPr="00D01401">
        <w:rPr>
          <w:rFonts w:ascii="Times New Roman" w:eastAsia="MS Mincho" w:hAnsi="Times New Roman" w:cs="Times New Roman"/>
          <w:sz w:val="24"/>
          <w:szCs w:val="24"/>
        </w:rPr>
        <w:t>Устав МБОУ Николаевская СШ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74550" w:rsidRDefault="00B74550" w:rsidP="00B74550">
      <w:pPr>
        <w:pStyle w:val="a3"/>
        <w:numPr>
          <w:ilvl w:val="0"/>
          <w:numId w:val="4"/>
        </w:numPr>
        <w:rPr>
          <w:b/>
          <w:bCs/>
        </w:rPr>
      </w:pPr>
      <w:r w:rsidRPr="00A42170">
        <w:rPr>
          <w:b/>
          <w:bCs/>
        </w:rPr>
        <w:t xml:space="preserve">НАЧАЛЬНОЕ ОБЩЕЕ ОБРАЗОВАНИЕ </w:t>
      </w:r>
    </w:p>
    <w:p w:rsidR="00B74550" w:rsidRPr="001205F9" w:rsidRDefault="00B74550" w:rsidP="00B74550">
      <w:pPr>
        <w:pStyle w:val="a4"/>
        <w:numPr>
          <w:ilvl w:val="0"/>
          <w:numId w:val="5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I. 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начальной школы: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1 класс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2а класс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2б класс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3а класс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3б класс 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4а класс</w:t>
      </w:r>
    </w:p>
    <w:p w:rsidR="00B74550" w:rsidRPr="001205F9" w:rsidRDefault="00B74550" w:rsidP="00B74550">
      <w:pPr>
        <w:pStyle w:val="a4"/>
        <w:numPr>
          <w:ilvl w:val="0"/>
          <w:numId w:val="6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4б класс</w:t>
      </w:r>
    </w:p>
    <w:p w:rsidR="00B74550" w:rsidRPr="001205F9" w:rsidRDefault="00B74550" w:rsidP="00B74550">
      <w:pPr>
        <w:pStyle w:val="a4"/>
        <w:numPr>
          <w:ilvl w:val="0"/>
          <w:numId w:val="5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Режим обучения</w:t>
      </w:r>
    </w:p>
    <w:p w:rsidR="00B74550" w:rsidRPr="001205F9" w:rsidRDefault="00B74550" w:rsidP="00B7455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Занятия в 1-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05F9">
        <w:rPr>
          <w:rFonts w:ascii="Times New Roman" w:hAnsi="Times New Roman" w:cs="Times New Roman"/>
          <w:sz w:val="24"/>
          <w:szCs w:val="24"/>
        </w:rPr>
        <w:t xml:space="preserve"> проводятся в первую смену. Используется «ступенчатый» режим обучения. В первом полугодии ( в сентябре, октябре – по 3 урока в день по 35 минут каждый, в ноябре, декабре – по 4 урока по35 минут каждый; январь – май – по 40 минут каждый). Предельно допустимая недельная нагрузка – 21 час. Учебный год имеет продолжительность 33 недели.</w:t>
      </w:r>
    </w:p>
    <w:p w:rsidR="00B74550" w:rsidRPr="001205F9" w:rsidRDefault="00B74550" w:rsidP="00B74550">
      <w:pPr>
        <w:pStyle w:val="a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Также в первую смену занимаются  </w:t>
      </w:r>
      <w:r>
        <w:rPr>
          <w:rFonts w:ascii="Times New Roman" w:hAnsi="Times New Roman" w:cs="Times New Roman"/>
          <w:sz w:val="24"/>
          <w:szCs w:val="24"/>
        </w:rPr>
        <w:t>3б,</w:t>
      </w:r>
      <w:r w:rsidRPr="001205F9">
        <w:rPr>
          <w:rFonts w:ascii="Times New Roman" w:hAnsi="Times New Roman" w:cs="Times New Roman"/>
          <w:sz w:val="24"/>
          <w:szCs w:val="24"/>
        </w:rPr>
        <w:t xml:space="preserve"> 4-ые классы :</w:t>
      </w:r>
    </w:p>
    <w:p w:rsidR="00B74550" w:rsidRPr="001205F9" w:rsidRDefault="00B74550" w:rsidP="00B74550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2а,2б,3а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sz w:val="24"/>
          <w:szCs w:val="24"/>
        </w:rPr>
        <w:t xml:space="preserve"> занимаются во вторую смену.</w:t>
      </w:r>
    </w:p>
    <w:p w:rsidR="00B74550" w:rsidRPr="001205F9" w:rsidRDefault="00B74550" w:rsidP="00B7455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2а,б, 3а,б, 4а, 4б классы начальной школы имеют продолжительность учебного года – 34 недели, учебный план рассчитан на 5-дневную учебную недел</w:t>
      </w:r>
      <w:r>
        <w:rPr>
          <w:rFonts w:ascii="Times New Roman" w:hAnsi="Times New Roman" w:cs="Times New Roman"/>
          <w:sz w:val="24"/>
          <w:szCs w:val="24"/>
        </w:rPr>
        <w:t>ю с продолжительностью  урока 40</w:t>
      </w:r>
      <w:r w:rsidRPr="001205F9">
        <w:rPr>
          <w:rFonts w:ascii="Times New Roman" w:hAnsi="Times New Roman" w:cs="Times New Roman"/>
          <w:sz w:val="24"/>
          <w:szCs w:val="24"/>
        </w:rPr>
        <w:t xml:space="preserve"> минут. Макс</w:t>
      </w:r>
      <w:r>
        <w:rPr>
          <w:rFonts w:ascii="Times New Roman" w:hAnsi="Times New Roman" w:cs="Times New Roman"/>
          <w:sz w:val="24"/>
          <w:szCs w:val="24"/>
        </w:rPr>
        <w:t>имальная недельная нагрузка – 23</w:t>
      </w:r>
      <w:r w:rsidRPr="001205F9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B74550" w:rsidRPr="001205F9" w:rsidRDefault="00B74550" w:rsidP="00B74550">
      <w:pPr>
        <w:pStyle w:val="a4"/>
        <w:numPr>
          <w:ilvl w:val="0"/>
          <w:numId w:val="7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реализуется в режиме пятидневной учебной недели.</w:t>
      </w:r>
    </w:p>
    <w:p w:rsidR="00B74550" w:rsidRPr="003573CB" w:rsidRDefault="00B74550" w:rsidP="00B74550">
      <w:pPr>
        <w:pStyle w:val="a4"/>
        <w:numPr>
          <w:ilvl w:val="0"/>
          <w:numId w:val="5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Краткое описание учебного плана</w:t>
      </w:r>
    </w:p>
    <w:p w:rsidR="00B74550" w:rsidRPr="003573CB" w:rsidRDefault="00B74550" w:rsidP="00B74550">
      <w:pPr>
        <w:pStyle w:val="a3"/>
      </w:pPr>
      <w:r w:rsidRPr="00A42170">
        <w:t>Обучение</w:t>
      </w:r>
      <w:r>
        <w:t xml:space="preserve"> в 1, 2а,2б,3а,3 б, 4а,4 б классах осуществляется на</w:t>
      </w:r>
      <w:r w:rsidRPr="003573CB">
        <w:t xml:space="preserve"> </w:t>
      </w:r>
      <w:r w:rsidRPr="001205F9">
        <w:t>основе Программы начального обучения «Перспектива</w:t>
      </w:r>
      <w:r>
        <w:t>»</w:t>
      </w:r>
      <w:r w:rsidRPr="001205F9">
        <w:t>.</w:t>
      </w:r>
      <w:r>
        <w:t xml:space="preserve">  Содержание образования начальной школы реализуется через образовательные области, обеспечивающие </w:t>
      </w:r>
      <w:r w:rsidRPr="00A42170">
        <w:t xml:space="preserve"> реализацию вариативного, </w:t>
      </w:r>
      <w:proofErr w:type="spellStart"/>
      <w:r w:rsidRPr="00A42170">
        <w:t>разноуровневого</w:t>
      </w:r>
      <w:proofErr w:type="spellEnd"/>
      <w:r w:rsidRPr="00A42170">
        <w:t xml:space="preserve"> и системно-</w:t>
      </w:r>
      <w:proofErr w:type="spellStart"/>
      <w:r w:rsidRPr="00A42170">
        <w:t>деятельностного</w:t>
      </w:r>
      <w:proofErr w:type="spellEnd"/>
      <w:r w:rsidRPr="00A42170">
        <w:t xml:space="preserve"> подходов, позволяют организовать учебно</w:t>
      </w:r>
      <w:r>
        <w:t>-</w:t>
      </w:r>
      <w:r w:rsidRPr="00A42170">
        <w:softHyphen/>
        <w:t xml:space="preserve"> </w:t>
      </w:r>
      <w:proofErr w:type="spellStart"/>
      <w:r w:rsidRPr="00A42170">
        <w:t>воспитательныи</w:t>
      </w:r>
      <w:proofErr w:type="spellEnd"/>
      <w:r w:rsidRPr="00A42170">
        <w:t xml:space="preserve">̆ процесс в соответствии с индивидуальными способностями и возможностями обучающихся. </w:t>
      </w:r>
    </w:p>
    <w:p w:rsidR="00B74550" w:rsidRPr="001205F9" w:rsidRDefault="00B74550" w:rsidP="00B74550">
      <w:pPr>
        <w:pStyle w:val="Default"/>
        <w:contextualSpacing/>
        <w:jc w:val="both"/>
        <w:rPr>
          <w:rFonts w:hAnsi="Times New Roman" w:cs="Times New Roman"/>
          <w:b/>
        </w:rPr>
      </w:pPr>
      <w:r w:rsidRPr="001205F9">
        <w:rPr>
          <w:rFonts w:hAnsi="Times New Roman" w:cs="Times New Roman"/>
          <w:b/>
        </w:rPr>
        <w:t>1-4 классы</w:t>
      </w:r>
    </w:p>
    <w:p w:rsidR="00B74550" w:rsidRPr="001205F9" w:rsidRDefault="00B74550" w:rsidP="00B74550">
      <w:pPr>
        <w:spacing w:before="100" w:after="10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1-4 классы занимаются по Федеральным государственным образовательным стандартам начального общего образования. 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том числе:</w:t>
      </w:r>
    </w:p>
    <w:p w:rsidR="00B74550" w:rsidRPr="001205F9" w:rsidRDefault="00B74550" w:rsidP="00B74550">
      <w:pPr>
        <w:pStyle w:val="a4"/>
        <w:numPr>
          <w:ilvl w:val="0"/>
          <w:numId w:val="9"/>
        </w:numPr>
        <w:spacing w:before="100" w:after="10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74550" w:rsidRPr="001205F9" w:rsidRDefault="00B74550" w:rsidP="00B74550">
      <w:pPr>
        <w:pStyle w:val="a4"/>
        <w:numPr>
          <w:ilvl w:val="0"/>
          <w:numId w:val="9"/>
        </w:numPr>
        <w:spacing w:before="100" w:after="10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B74550" w:rsidRPr="003573CB" w:rsidRDefault="00B74550" w:rsidP="00B74550">
      <w:pPr>
        <w:pStyle w:val="a4"/>
        <w:numPr>
          <w:ilvl w:val="0"/>
          <w:numId w:val="9"/>
        </w:numPr>
        <w:spacing w:before="100" w:after="10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lastRenderedPageBreak/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 людьми.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Учебный план в</w:t>
      </w:r>
      <w:r w:rsidRPr="001205F9">
        <w:rPr>
          <w:rFonts w:ascii="Times New Roman" w:hAnsi="Times New Roman" w:cs="Times New Roman"/>
          <w:spacing w:val="-2"/>
        </w:rPr>
        <w:t xml:space="preserve"> 1-4-х  классах</w:t>
      </w:r>
      <w:r w:rsidRPr="001205F9">
        <w:rPr>
          <w:rFonts w:ascii="Times New Roman" w:hAnsi="Times New Roman" w:cs="Times New Roman"/>
        </w:rPr>
        <w:t xml:space="preserve"> состоит из двух частей — обязательная часть </w:t>
      </w:r>
      <w:r>
        <w:rPr>
          <w:rFonts w:ascii="Times New Roman" w:hAnsi="Times New Roman" w:cs="Times New Roman"/>
        </w:rPr>
        <w:t xml:space="preserve">и </w:t>
      </w:r>
      <w:r w:rsidRPr="001205F9">
        <w:rPr>
          <w:rFonts w:ascii="Times New Roman" w:hAnsi="Times New Roman" w:cs="Times New Roman"/>
        </w:rPr>
        <w:t>часть, формируемая участ</w:t>
      </w:r>
      <w:r>
        <w:rPr>
          <w:rFonts w:ascii="Times New Roman" w:hAnsi="Times New Roman" w:cs="Times New Roman"/>
        </w:rPr>
        <w:t xml:space="preserve">никами образовательного процесса. </w:t>
      </w:r>
      <w:r w:rsidRPr="001205F9">
        <w:rPr>
          <w:rFonts w:ascii="Times New Roman" w:hAnsi="Times New Roman" w:cs="Times New Roman"/>
        </w:rPr>
        <w:t xml:space="preserve">Обязательная часть учебного плана определяет состав учебных предметов обязательных предметных областей, и учебное время, отводимое на их изучение. </w:t>
      </w:r>
      <w:r>
        <w:rPr>
          <w:rFonts w:ascii="Times New Roman" w:hAnsi="Times New Roman" w:cs="Times New Roman"/>
        </w:rPr>
        <w:t>Для изучения предметов «Родной язык» и «Литературное чтение на родном языке»  отведено  по 0,5 часа в 1-х – 4-х классах.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В рамках учебного предмета «Основы религиозных культур и светской этики» в 4-х классах по выбору обучающихся и их родителей (законных представителей) изучаются модули </w:t>
      </w:r>
      <w:r>
        <w:rPr>
          <w:rFonts w:ascii="Times New Roman" w:hAnsi="Times New Roman" w:cs="Times New Roman"/>
        </w:rPr>
        <w:t>«</w:t>
      </w:r>
      <w:r w:rsidRPr="001A21A1">
        <w:rPr>
          <w:rFonts w:ascii="Times New Roman" w:hAnsi="Times New Roman" w:cs="Times New Roman"/>
        </w:rPr>
        <w:t>Основы православной культуры», «Основы светской этики» ( протокол от 21.05 2020г.). В этих целях, учащиеся 4-х классов разделены на 2 группы.</w:t>
      </w:r>
    </w:p>
    <w:p w:rsidR="00B74550" w:rsidRDefault="00B74550" w:rsidP="00B7455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В соответствии с расписанием занятий для обучающихся 1-4-х классов во внеурочное время  проводятся занятия учителем-логопедом и педагогом-психологом. </w:t>
      </w:r>
    </w:p>
    <w:p w:rsidR="00B74550" w:rsidRDefault="00B74550" w:rsidP="00B74550">
      <w:pPr>
        <w:rPr>
          <w:rFonts w:ascii="Times New Roman" w:hAnsi="Times New Roman" w:cs="Times New Roman"/>
        </w:rPr>
      </w:pPr>
      <w:r w:rsidRPr="00D01401">
        <w:rPr>
          <w:rFonts w:ascii="Times New Roman" w:hAnsi="Times New Roman" w:cs="Times New Roman"/>
        </w:rPr>
        <w:t xml:space="preserve">В 2020-2021 учебном году продолжается обучение </w:t>
      </w:r>
      <w:proofErr w:type="spellStart"/>
      <w:r w:rsidRPr="00D01401">
        <w:rPr>
          <w:rFonts w:ascii="Times New Roman" w:hAnsi="Times New Roman" w:cs="Times New Roman"/>
        </w:rPr>
        <w:t>детеи</w:t>
      </w:r>
      <w:proofErr w:type="spellEnd"/>
      <w:r w:rsidRPr="00D01401">
        <w:rPr>
          <w:rFonts w:ascii="Times New Roman" w:hAnsi="Times New Roman" w:cs="Times New Roman"/>
        </w:rPr>
        <w:t xml:space="preserve">̆ с </w:t>
      </w:r>
      <w:proofErr w:type="spellStart"/>
      <w:r w:rsidRPr="00D01401">
        <w:rPr>
          <w:rFonts w:ascii="Times New Roman" w:hAnsi="Times New Roman" w:cs="Times New Roman"/>
        </w:rPr>
        <w:t>учётом</w:t>
      </w:r>
      <w:proofErr w:type="spellEnd"/>
      <w:r w:rsidRPr="00D01401">
        <w:rPr>
          <w:rFonts w:ascii="Times New Roman" w:hAnsi="Times New Roman" w:cs="Times New Roman"/>
        </w:rPr>
        <w:t xml:space="preserve"> введения федеральных государственных общеобразовательных стандартов образования обучающихся с ограниченными возможностями здоровья по адаптированным общеобразовательным программам НОО для обучающихся с ЗПР /вариант 7.1., 7.2 и для обучающихся с ТНР /вариант 5.1</w:t>
      </w:r>
      <w:r>
        <w:rPr>
          <w:rFonts w:ascii="Times New Roman" w:hAnsi="Times New Roman" w:cs="Times New Roman"/>
        </w:rPr>
        <w:t>.</w:t>
      </w:r>
      <w:r w:rsidRPr="00D01401">
        <w:rPr>
          <w:rFonts w:ascii="Times New Roman" w:hAnsi="Times New Roman" w:cs="Times New Roman"/>
        </w:rPr>
        <w:t xml:space="preserve"> </w:t>
      </w:r>
    </w:p>
    <w:p w:rsidR="00B74550" w:rsidRPr="001A21A1" w:rsidRDefault="00B74550" w:rsidP="00B74550">
      <w:pPr>
        <w:rPr>
          <w:rFonts w:ascii="Times New Roman" w:hAnsi="Times New Roman" w:cs="Times New Roman"/>
        </w:rPr>
      </w:pPr>
      <w:r w:rsidRPr="001A21A1">
        <w:rPr>
          <w:rFonts w:ascii="Times New Roman" w:hAnsi="Times New Roman" w:cs="Times New Roman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 спортивное и оздоровительное, социальное, </w:t>
      </w:r>
      <w:proofErr w:type="spellStart"/>
      <w:r w:rsidRPr="001A21A1">
        <w:rPr>
          <w:rFonts w:ascii="Times New Roman" w:hAnsi="Times New Roman" w:cs="Times New Roman"/>
        </w:rPr>
        <w:t>общеинтеллектуальное</w:t>
      </w:r>
      <w:proofErr w:type="spellEnd"/>
      <w:r w:rsidRPr="001A21A1">
        <w:rPr>
          <w:rFonts w:ascii="Times New Roman" w:hAnsi="Times New Roman" w:cs="Times New Roman"/>
        </w:rPr>
        <w:t>, общекультурное) Организация занятий по этим направлениям является неотъемлемой частью образовательного процесса в образовательном учреждении.</w:t>
      </w:r>
      <w:r>
        <w:rPr>
          <w:rFonts w:ascii="Times New Roman" w:eastAsia="MS Mincho" w:hAnsi="Times New Roman" w:cs="Times New Roman"/>
        </w:rPr>
        <w:t xml:space="preserve"> </w:t>
      </w:r>
      <w:r w:rsidRPr="001A21A1">
        <w:rPr>
          <w:rFonts w:ascii="Times New Roman" w:hAnsi="Times New Roman" w:cs="Times New Roman"/>
        </w:rPr>
        <w:t xml:space="preserve">Содержание данных занятий формируется с учётом пожеланий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</w:t>
      </w:r>
      <w:proofErr w:type="spellStart"/>
      <w:r w:rsidRPr="001A21A1">
        <w:rPr>
          <w:rFonts w:ascii="Times New Roman" w:hAnsi="Times New Roman" w:cs="Times New Roman"/>
        </w:rPr>
        <w:t>д.При</w:t>
      </w:r>
      <w:proofErr w:type="spellEnd"/>
      <w:r w:rsidRPr="001A21A1">
        <w:rPr>
          <w:rFonts w:ascii="Times New Roman" w:hAnsi="Times New Roman" w:cs="Times New Roman"/>
        </w:rPr>
        <w:t xml:space="preserve"> организации внеурочной деятельности обучающихся образовательным учреждением используются возможности учреждения дополнительного образования НДШИ с. Николаевка, спортивных учреждений.  Особое внимание уделяется организации проектной деятельности. В рамках работы школы в инновационном режиме реализуются учебные и социальные</w:t>
      </w:r>
      <w:r w:rsidRPr="001205F9">
        <w:t xml:space="preserve"> </w:t>
      </w:r>
      <w:r w:rsidRPr="001A21A1">
        <w:rPr>
          <w:rFonts w:ascii="Times New Roman" w:hAnsi="Times New Roman" w:cs="Times New Roman"/>
        </w:rPr>
        <w:t>проекты</w:t>
      </w:r>
      <w:r w:rsidRPr="001205F9">
        <w:t xml:space="preserve">. 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t>Основное общее образование.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склонностей, интересов и способностей к социальному и профессиональному самоопределению. </w:t>
      </w:r>
    </w:p>
    <w:p w:rsidR="00B74550" w:rsidRPr="001205F9" w:rsidRDefault="00B74550" w:rsidP="00B74550">
      <w:pPr>
        <w:pStyle w:val="a4"/>
        <w:numPr>
          <w:ilvl w:val="0"/>
          <w:numId w:val="5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6A2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основного общего образования:</w:t>
      </w:r>
    </w:p>
    <w:p w:rsidR="00B74550" w:rsidRPr="001205F9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5а  класс</w:t>
      </w:r>
    </w:p>
    <w:p w:rsidR="00B74550" w:rsidRPr="000E55DF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5б класс  </w:t>
      </w:r>
    </w:p>
    <w:p w:rsidR="00B74550" w:rsidRPr="001205F9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6а класс</w:t>
      </w:r>
    </w:p>
    <w:p w:rsidR="00B74550" w:rsidRPr="001205F9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6б класс  </w:t>
      </w:r>
    </w:p>
    <w:p w:rsidR="00B74550" w:rsidRPr="00B146E7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74550" w:rsidRPr="001205F9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7б класс </w:t>
      </w:r>
    </w:p>
    <w:p w:rsidR="00B74550" w:rsidRPr="000E55DF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8а класс</w:t>
      </w:r>
    </w:p>
    <w:p w:rsidR="00B74550" w:rsidRPr="001205F9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класс</w:t>
      </w:r>
    </w:p>
    <w:p w:rsidR="00B74550" w:rsidRPr="00555A56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класс</w:t>
      </w:r>
    </w:p>
    <w:p w:rsidR="00B74550" w:rsidRPr="001205F9" w:rsidRDefault="00B74550" w:rsidP="00B74550">
      <w:pPr>
        <w:pStyle w:val="a4"/>
        <w:numPr>
          <w:ilvl w:val="0"/>
          <w:numId w:val="8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9б класс</w:t>
      </w:r>
    </w:p>
    <w:p w:rsidR="00B74550" w:rsidRPr="001205F9" w:rsidRDefault="00B74550" w:rsidP="00B74550">
      <w:pPr>
        <w:pStyle w:val="a4"/>
        <w:numPr>
          <w:ilvl w:val="0"/>
          <w:numId w:val="5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Режим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обучения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74550" w:rsidRPr="001205F9" w:rsidRDefault="00B74550" w:rsidP="00B7455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графиком. Продолжительность учебного года в 5,6,7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классах ориентирована на 34 учебные неде</w:t>
      </w:r>
      <w:r>
        <w:rPr>
          <w:rFonts w:ascii="Times New Roman" w:hAnsi="Times New Roman" w:cs="Times New Roman"/>
          <w:sz w:val="24"/>
          <w:szCs w:val="24"/>
        </w:rPr>
        <w:t>ли. Продолжительность урока – 40</w:t>
      </w:r>
      <w:r w:rsidRPr="001205F9">
        <w:rPr>
          <w:rFonts w:ascii="Times New Roman" w:hAnsi="Times New Roman" w:cs="Times New Roman"/>
          <w:sz w:val="24"/>
          <w:szCs w:val="24"/>
        </w:rPr>
        <w:t xml:space="preserve"> минут. Программа  основного  общего образования   реализуется в режиме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пятидневной учебной недели.</w:t>
      </w:r>
    </w:p>
    <w:p w:rsidR="00B74550" w:rsidRDefault="00B74550" w:rsidP="00B7455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 Занятия в первую смену – 5а,5б,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а, 8б,</w:t>
      </w:r>
      <w:r w:rsidRPr="0012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9а, 9б класс</w:t>
      </w:r>
      <w:r w:rsidRPr="001205F9">
        <w:rPr>
          <w:rFonts w:ascii="Times New Roman" w:hAnsi="Times New Roman" w:cs="Times New Roman"/>
          <w:sz w:val="24"/>
          <w:szCs w:val="24"/>
        </w:rPr>
        <w:t>; занятия во вторую смену – 6а,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sz w:val="24"/>
          <w:szCs w:val="24"/>
        </w:rPr>
        <w:t>6б, 7</w:t>
      </w:r>
      <w:r>
        <w:rPr>
          <w:rFonts w:ascii="Times New Roman" w:hAnsi="Times New Roman" w:cs="Times New Roman"/>
          <w:sz w:val="24"/>
          <w:szCs w:val="24"/>
        </w:rPr>
        <w:t xml:space="preserve">а, 7,б </w:t>
      </w:r>
      <w:r w:rsidRPr="001205F9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B74550" w:rsidRPr="00F11AD0" w:rsidRDefault="00B74550" w:rsidP="00B7455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 2020-2021</w:t>
      </w:r>
      <w:r w:rsidRPr="00240400">
        <w:rPr>
          <w:rFonts w:ascii="Times New Roman" w:hAnsi="Times New Roman" w:cs="Times New Roman"/>
          <w:sz w:val="24"/>
        </w:rPr>
        <w:t xml:space="preserve"> учебном году в штатном р</w:t>
      </w:r>
      <w:r>
        <w:rPr>
          <w:rFonts w:ascii="Times New Roman" w:hAnsi="Times New Roman" w:cs="Times New Roman"/>
          <w:sz w:val="24"/>
        </w:rPr>
        <w:t>ежиме по ФГОС ООО  работают  5-9</w:t>
      </w:r>
      <w:r w:rsidRPr="00240400">
        <w:rPr>
          <w:rFonts w:ascii="Times New Roman" w:hAnsi="Times New Roman" w:cs="Times New Roman"/>
          <w:sz w:val="24"/>
        </w:rPr>
        <w:t xml:space="preserve">  классы. Структура учебного плана по ФГОС ООО содержит обязательную часть и часть, формируемую участниками образовательных отношений.</w:t>
      </w:r>
    </w:p>
    <w:p w:rsidR="00B74550" w:rsidRPr="00F11AD0" w:rsidRDefault="00B74550" w:rsidP="00B74550">
      <w:pPr>
        <w:pStyle w:val="a4"/>
        <w:numPr>
          <w:ilvl w:val="0"/>
          <w:numId w:val="11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Краткое описание учебного плана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205F9">
        <w:rPr>
          <w:rFonts w:ascii="Times New Roman" w:hAnsi="Times New Roman" w:cs="Times New Roman"/>
          <w:b/>
          <w:bCs/>
          <w:i/>
          <w:iCs/>
        </w:rPr>
        <w:t>Обязательная часть учебного плана</w:t>
      </w:r>
    </w:p>
    <w:p w:rsidR="00B74550" w:rsidRPr="000E55DF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</w:t>
      </w:r>
      <w:r>
        <w:rPr>
          <w:rFonts w:ascii="Times New Roman" w:hAnsi="Times New Roman" w:cs="Times New Roman"/>
        </w:rPr>
        <w:t xml:space="preserve">Русский язык и литература» </w:t>
      </w:r>
      <w:r w:rsidRPr="001205F9">
        <w:rPr>
          <w:rFonts w:ascii="Times New Roman" w:hAnsi="Times New Roman" w:cs="Times New Roman"/>
        </w:rPr>
        <w:t>представлена учебными предметами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«Русский язык», «Литература». </w:t>
      </w:r>
      <w:r w:rsidRPr="001205F9">
        <w:rPr>
          <w:rFonts w:ascii="Times New Roman" w:hAnsi="Times New Roman" w:cs="Times New Roman"/>
        </w:rPr>
        <w:t>Предметная область</w:t>
      </w:r>
      <w:r>
        <w:rPr>
          <w:rFonts w:ascii="Times New Roman" w:hAnsi="Times New Roman" w:cs="Times New Roman"/>
        </w:rPr>
        <w:t xml:space="preserve"> «Родной язык и родная литература» </w:t>
      </w:r>
      <w:r w:rsidRPr="001205F9">
        <w:rPr>
          <w:rFonts w:ascii="Times New Roman" w:hAnsi="Times New Roman" w:cs="Times New Roman"/>
        </w:rPr>
        <w:t>представлена учебными предметами</w:t>
      </w:r>
      <w:r>
        <w:rPr>
          <w:rFonts w:ascii="Times New Roman" w:hAnsi="Times New Roman" w:cs="Times New Roman"/>
        </w:rPr>
        <w:t xml:space="preserve"> « Родной язык» , «Родная литература».  </w:t>
      </w:r>
      <w:r w:rsidRPr="000E55DF">
        <w:rPr>
          <w:rFonts w:ascii="Times New Roman" w:hAnsi="Times New Roman" w:cs="Times New Roman"/>
        </w:rPr>
        <w:t xml:space="preserve"> </w:t>
      </w:r>
    </w:p>
    <w:p w:rsidR="00B7455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lang w:eastAsia="ru-RU"/>
        </w:rPr>
        <w:t>На изучение предмета «Русский язык» в 5 классе отводится 5 часов, в 6 классе – 6 часов</w:t>
      </w:r>
      <w:r>
        <w:rPr>
          <w:rFonts w:ascii="Times New Roman" w:hAnsi="Times New Roman" w:cs="Times New Roman"/>
          <w:lang w:eastAsia="ru-RU"/>
        </w:rPr>
        <w:t xml:space="preserve">, в 7 классе – 4 часа в неделю, в 8 классе - 3 часа, в 9 классе -3 часа. </w:t>
      </w:r>
      <w:r w:rsidRPr="003B04BD">
        <w:rPr>
          <w:rFonts w:ascii="Times New Roman" w:hAnsi="Times New Roman" w:cs="Times New Roman"/>
        </w:rPr>
        <w:t>На изучение предмета «Литература» в 5 классе отводится 3 часа, в 6 классе – 3 часа, в 7</w:t>
      </w:r>
      <w:r>
        <w:rPr>
          <w:rFonts w:ascii="Times New Roman" w:hAnsi="Times New Roman" w:cs="Times New Roman"/>
        </w:rPr>
        <w:t xml:space="preserve">,8  классах – по 2 часа в неделю, в 9 классе – 3 часа. </w:t>
      </w:r>
    </w:p>
    <w:p w:rsidR="00B7455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учебный план входят следующие обязательные учебные предметы:</w:t>
      </w:r>
      <w:r w:rsidRPr="00580C99">
        <w:rPr>
          <w:rFonts w:ascii="Times New Roman" w:hAnsi="Times New Roman" w:cs="Times New Roman"/>
        </w:rPr>
        <w:t xml:space="preserve"> </w:t>
      </w:r>
    </w:p>
    <w:p w:rsidR="00B7455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класс- « Родной язык» и «Родная литература»  по 0,5 часа.</w:t>
      </w:r>
    </w:p>
    <w:p w:rsidR="00B7455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 класс –«Родной язык» 1 час. </w:t>
      </w:r>
    </w:p>
    <w:p w:rsidR="00B7455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9 класс -  </w:t>
      </w:r>
      <w:r w:rsidRPr="000E5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«Родной язык» 1час.,  «Родная литература» - 0,5 часа</w:t>
      </w:r>
      <w:r w:rsidRPr="000E55DF">
        <w:rPr>
          <w:rFonts w:ascii="Times New Roman" w:hAnsi="Times New Roman" w:cs="Times New Roman"/>
        </w:rPr>
        <w:t xml:space="preserve"> </w:t>
      </w:r>
    </w:p>
    <w:p w:rsidR="00B74550" w:rsidRPr="003B04BD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</w:t>
      </w:r>
      <w:r>
        <w:rPr>
          <w:rFonts w:ascii="Times New Roman" w:hAnsi="Times New Roman" w:cs="Times New Roman"/>
        </w:rPr>
        <w:t xml:space="preserve"> «Иностранные языки»</w:t>
      </w:r>
      <w:r w:rsidRPr="000E55DF"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>представлена учебными предметами</w:t>
      </w:r>
      <w:r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>«Иностранный язык»</w:t>
      </w:r>
      <w:r>
        <w:rPr>
          <w:rFonts w:ascii="Times New Roman" w:hAnsi="Times New Roman" w:cs="Times New Roman"/>
        </w:rPr>
        <w:t xml:space="preserve"> ( английский )</w:t>
      </w:r>
      <w:r w:rsidRPr="001205F9">
        <w:rPr>
          <w:rFonts w:ascii="Times New Roman" w:hAnsi="Times New Roman" w:cs="Times New Roman"/>
        </w:rPr>
        <w:t>.</w:t>
      </w:r>
    </w:p>
    <w:p w:rsidR="00B7455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E74B82">
        <w:rPr>
          <w:rFonts w:ascii="Times New Roman" w:hAnsi="Times New Roman" w:cs="Times New Roman"/>
        </w:rPr>
        <w:t>На изучение предмет</w:t>
      </w:r>
      <w:r>
        <w:rPr>
          <w:rFonts w:ascii="Times New Roman" w:hAnsi="Times New Roman" w:cs="Times New Roman"/>
        </w:rPr>
        <w:t>а «Иностранный язык (английский язык</w:t>
      </w:r>
      <w:r w:rsidRPr="00E74B82">
        <w:rPr>
          <w:rFonts w:ascii="Times New Roman" w:hAnsi="Times New Roman" w:cs="Times New Roman"/>
        </w:rPr>
        <w:t>)» в 5,6,7</w:t>
      </w:r>
      <w:r>
        <w:rPr>
          <w:rFonts w:ascii="Times New Roman" w:hAnsi="Times New Roman" w:cs="Times New Roman"/>
        </w:rPr>
        <w:t>,8,9</w:t>
      </w:r>
      <w:r w:rsidRPr="00E74B82">
        <w:rPr>
          <w:rFonts w:ascii="Times New Roman" w:hAnsi="Times New Roman" w:cs="Times New Roman"/>
        </w:rPr>
        <w:t xml:space="preserve"> классах отводится по 3 часа в неделю.</w:t>
      </w:r>
    </w:p>
    <w:p w:rsidR="00B74550" w:rsidRPr="000A3FD4" w:rsidRDefault="00B74550" w:rsidP="00B7455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«Математика» представлена предметом «Математика и информатика».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05F9">
        <w:rPr>
          <w:rFonts w:ascii="Times New Roman" w:hAnsi="Times New Roman" w:cs="Times New Roman"/>
          <w:lang w:eastAsia="ru-RU"/>
        </w:rPr>
        <w:t>Учебныи</w:t>
      </w:r>
      <w:proofErr w:type="spellEnd"/>
      <w:r w:rsidRPr="001205F9">
        <w:rPr>
          <w:rFonts w:ascii="Times New Roman" w:hAnsi="Times New Roman" w:cs="Times New Roman"/>
          <w:lang w:eastAsia="ru-RU"/>
        </w:rPr>
        <w:t>̆ предмет «Математика» изучается в 5,6,7</w:t>
      </w:r>
      <w:r>
        <w:rPr>
          <w:rFonts w:ascii="Times New Roman" w:hAnsi="Times New Roman" w:cs="Times New Roman"/>
          <w:lang w:eastAsia="ru-RU"/>
        </w:rPr>
        <w:t>,8,9</w:t>
      </w:r>
      <w:r w:rsidRPr="001205F9">
        <w:rPr>
          <w:rFonts w:ascii="Times New Roman" w:hAnsi="Times New Roman" w:cs="Times New Roman"/>
          <w:lang w:eastAsia="ru-RU"/>
        </w:rPr>
        <w:t xml:space="preserve"> классах по 5 часов в неделю.</w:t>
      </w:r>
      <w:r>
        <w:rPr>
          <w:rFonts w:ascii="Times New Roman" w:hAnsi="Times New Roman" w:cs="Times New Roman"/>
          <w:lang w:eastAsia="ru-RU"/>
        </w:rPr>
        <w:t xml:space="preserve"> Учебный предмет «Информатика» изучается в 5-6-х классах за счет</w:t>
      </w:r>
      <w:r w:rsidRPr="0055450E">
        <w:rPr>
          <w:rFonts w:ascii="Times New Roman" w:hAnsi="Times New Roman" w:cs="Times New Roman"/>
          <w:b/>
          <w:iCs/>
          <w:color w:val="000000"/>
          <w:u w:color="000000"/>
        </w:rPr>
        <w:t xml:space="preserve"> </w:t>
      </w:r>
      <w:r w:rsidRPr="0055450E">
        <w:rPr>
          <w:rFonts w:ascii="Times New Roman" w:hAnsi="Times New Roman" w:cs="Times New Roman"/>
          <w:iCs/>
          <w:color w:val="000000"/>
          <w:u w:color="000000"/>
        </w:rPr>
        <w:t>части</w:t>
      </w:r>
      <w:r>
        <w:rPr>
          <w:rFonts w:ascii="Times New Roman" w:hAnsi="Times New Roman" w:cs="Times New Roman"/>
          <w:iCs/>
          <w:color w:val="000000"/>
          <w:u w:color="000000"/>
        </w:rPr>
        <w:t>, формируемой</w:t>
      </w:r>
      <w:r w:rsidRPr="0055450E">
        <w:rPr>
          <w:rFonts w:ascii="Times New Roman" w:hAnsi="Times New Roman" w:cs="Times New Roman"/>
          <w:iCs/>
          <w:color w:val="000000"/>
          <w:u w:color="000000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lang w:eastAsia="ru-RU"/>
        </w:rPr>
        <w:t>, в 7-х, 8,9-х  классах за счет обязательной части учебного плана.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«Естественно-научные предметы» представлена предметами «Биология», «Физика»</w:t>
      </w:r>
      <w:r>
        <w:rPr>
          <w:rFonts w:ascii="Times New Roman" w:hAnsi="Times New Roman" w:cs="Times New Roman"/>
        </w:rPr>
        <w:t>, «Химия»</w:t>
      </w:r>
    </w:p>
    <w:p w:rsidR="00B74550" w:rsidRPr="001205F9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«Биология»  изучается по 1 часу в неделю в 5,6 классах, по 2 часа в неделю в 7</w:t>
      </w:r>
      <w:r>
        <w:rPr>
          <w:rFonts w:ascii="Times New Roman" w:hAnsi="Times New Roman" w:cs="Times New Roman"/>
          <w:lang w:eastAsia="ru-RU"/>
        </w:rPr>
        <w:t>,8,9 классах</w:t>
      </w:r>
      <w:r w:rsidRPr="001205F9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7 класс – 1 час  за счет части, формируемой участниками образовательных отношений. </w:t>
      </w:r>
    </w:p>
    <w:p w:rsidR="00B74550" w:rsidRPr="001205F9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«Физика »  изучается по 2 часа в неделю в 7</w:t>
      </w:r>
      <w:r>
        <w:rPr>
          <w:rFonts w:ascii="Times New Roman" w:hAnsi="Times New Roman" w:cs="Times New Roman"/>
          <w:lang w:eastAsia="ru-RU"/>
        </w:rPr>
        <w:t>,8   классах, по 3 часа в неделю в 9 классе.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«Общественно-научные предметы» представлена предметами «История», «Обществознание»,  «География».</w:t>
      </w:r>
    </w:p>
    <w:p w:rsidR="00B74550" w:rsidRPr="001205F9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«История. Всеобщая история.» изучается в 5,6,7</w:t>
      </w:r>
      <w:r>
        <w:rPr>
          <w:rFonts w:ascii="Times New Roman" w:hAnsi="Times New Roman" w:cs="Times New Roman"/>
          <w:lang w:eastAsia="ru-RU"/>
        </w:rPr>
        <w:t>,8,9</w:t>
      </w:r>
      <w:r w:rsidRPr="001205F9">
        <w:rPr>
          <w:rFonts w:ascii="Times New Roman" w:hAnsi="Times New Roman" w:cs="Times New Roman"/>
          <w:lang w:eastAsia="ru-RU"/>
        </w:rPr>
        <w:t xml:space="preserve"> классах по 2 часа в неделю</w:t>
      </w:r>
    </w:p>
    <w:p w:rsidR="00B74550" w:rsidRPr="00A06490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«Обществознание (включая экономику и право)» изучается в 6,7</w:t>
      </w:r>
      <w:r>
        <w:rPr>
          <w:rFonts w:ascii="Times New Roman" w:hAnsi="Times New Roman" w:cs="Times New Roman"/>
          <w:lang w:eastAsia="ru-RU"/>
        </w:rPr>
        <w:t>,8,9</w:t>
      </w:r>
      <w:r w:rsidRPr="001205F9">
        <w:rPr>
          <w:rFonts w:ascii="Times New Roman" w:hAnsi="Times New Roman" w:cs="Times New Roman"/>
          <w:lang w:eastAsia="ru-RU"/>
        </w:rPr>
        <w:t xml:space="preserve"> классах по 1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B74550" w:rsidRPr="001C2DA9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lang w:eastAsia="ru-RU"/>
        </w:rPr>
        <w:t>Учебный предмет «География» изучается с 5 класса. В 5,6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205F9">
        <w:rPr>
          <w:rFonts w:ascii="Times New Roman" w:hAnsi="Times New Roman" w:cs="Times New Roman"/>
          <w:lang w:eastAsia="ru-RU"/>
        </w:rPr>
        <w:t>классах предусмотрено по 1 часу в неделю, по 2 часа в 7</w:t>
      </w:r>
      <w:r>
        <w:rPr>
          <w:rFonts w:ascii="Times New Roman" w:hAnsi="Times New Roman" w:cs="Times New Roman"/>
          <w:lang w:eastAsia="ru-RU"/>
        </w:rPr>
        <w:t>,8,9 классах</w:t>
      </w:r>
      <w:r w:rsidRPr="001205F9">
        <w:rPr>
          <w:rFonts w:ascii="Times New Roman" w:hAnsi="Times New Roman" w:cs="Times New Roman"/>
          <w:lang w:eastAsia="ru-RU"/>
        </w:rPr>
        <w:t xml:space="preserve">. 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Предметная область «Физическая культура и ОБЖ» представлена предметом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«Физическая культура»   и «ОБЖ».</w:t>
      </w:r>
      <w:r w:rsidRPr="00E04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«Физическая культура»   </w:t>
      </w:r>
      <w:r>
        <w:rPr>
          <w:rFonts w:ascii="Times New Roman" w:hAnsi="Times New Roman" w:cs="Times New Roman"/>
          <w:lang w:eastAsia="ru-RU"/>
        </w:rPr>
        <w:t>изучается в 5,6,</w:t>
      </w:r>
      <w:r w:rsidRPr="00555A5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7,8,9</w:t>
      </w:r>
      <w:r w:rsidRPr="000A3FD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классах по 2</w:t>
      </w:r>
      <w:r w:rsidRPr="001205F9">
        <w:rPr>
          <w:rFonts w:ascii="Times New Roman" w:hAnsi="Times New Roman" w:cs="Times New Roman"/>
          <w:lang w:eastAsia="ru-RU"/>
        </w:rPr>
        <w:t xml:space="preserve"> часа в неделю.</w:t>
      </w:r>
      <w:r>
        <w:rPr>
          <w:rFonts w:ascii="Times New Roman" w:hAnsi="Times New Roman" w:cs="Times New Roman"/>
          <w:lang w:eastAsia="ru-RU"/>
        </w:rPr>
        <w:t xml:space="preserve"> Третий час реализуется за счет посещения учащимися спортивных секций. 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ОБЖ изучается в 8, 9 классах по 1 часу в неделю. </w:t>
      </w:r>
      <w:r w:rsidRPr="001205F9">
        <w:rPr>
          <w:rFonts w:ascii="Times New Roman" w:hAnsi="Times New Roman" w:cs="Times New Roman"/>
        </w:rPr>
        <w:t>В рамках преподавания предмета предусмотрено знакомство с основами обеспечения личной безопасности, обучение умениям действовать в чрезвычайных ситуациях природного, техногенного и социального характера, использовать средства индивидуальной и коллективной защиты.</w:t>
      </w:r>
    </w:p>
    <w:p w:rsidR="00B74550" w:rsidRPr="00D01401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D01401">
        <w:rPr>
          <w:rFonts w:ascii="Times New Roman" w:hAnsi="Times New Roman" w:cs="Times New Roman"/>
        </w:rPr>
        <w:t xml:space="preserve">Предметная область «Искусство» </w:t>
      </w:r>
      <w:r w:rsidRPr="00D01401">
        <w:rPr>
          <w:rFonts w:ascii="Times New Roman" w:hAnsi="Times New Roman" w:cs="Times New Roman"/>
          <w:lang w:eastAsia="ru-RU"/>
        </w:rPr>
        <w:t>представлена учебными предметами – «Искусство (изобразительное искусство)» и «Искусство (музыка)», которые изучаются как отдельные учебные предметы: «Искусство (ИЗО)»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D01401">
        <w:rPr>
          <w:rFonts w:ascii="Times New Roman" w:hAnsi="Times New Roman" w:cs="Times New Roman"/>
          <w:lang w:eastAsia="ru-RU"/>
        </w:rPr>
        <w:t xml:space="preserve">«Искусство (музыка)»  в 5,6,7 классах – по 1 часу в неделю. </w:t>
      </w:r>
      <w:r w:rsidRPr="00D01401">
        <w:rPr>
          <w:rFonts w:ascii="Times New Roman" w:hAnsi="Times New Roman" w:cs="Times New Roman"/>
        </w:rPr>
        <w:t>В 8 классе с целью развития опыта эмоционально-ценностного отношения к искусству как социально-</w:t>
      </w:r>
      <w:proofErr w:type="spellStart"/>
      <w:r w:rsidRPr="00D01401">
        <w:rPr>
          <w:rFonts w:ascii="Times New Roman" w:hAnsi="Times New Roman" w:cs="Times New Roman"/>
        </w:rPr>
        <w:t>культурнои</w:t>
      </w:r>
      <w:proofErr w:type="spellEnd"/>
      <w:r w:rsidRPr="00D01401">
        <w:rPr>
          <w:rFonts w:ascii="Times New Roman" w:hAnsi="Times New Roman" w:cs="Times New Roman"/>
        </w:rPr>
        <w:t xml:space="preserve">̆ форме освоения мира, </w:t>
      </w:r>
      <w:proofErr w:type="spellStart"/>
      <w:r w:rsidRPr="00D01401">
        <w:rPr>
          <w:rFonts w:ascii="Times New Roman" w:hAnsi="Times New Roman" w:cs="Times New Roman"/>
        </w:rPr>
        <w:t>воздействующеи</w:t>
      </w:r>
      <w:proofErr w:type="spellEnd"/>
      <w:r w:rsidRPr="00D01401">
        <w:rPr>
          <w:rFonts w:ascii="Times New Roman" w:hAnsi="Times New Roman" w:cs="Times New Roman"/>
        </w:rPr>
        <w:t xml:space="preserve">̆ на человека и общество, введен </w:t>
      </w:r>
      <w:proofErr w:type="spellStart"/>
      <w:r w:rsidRPr="00D01401">
        <w:rPr>
          <w:rFonts w:ascii="Times New Roman" w:hAnsi="Times New Roman" w:cs="Times New Roman"/>
        </w:rPr>
        <w:t>интегрированныи</w:t>
      </w:r>
      <w:proofErr w:type="spellEnd"/>
      <w:r w:rsidRPr="00D01401">
        <w:rPr>
          <w:rFonts w:ascii="Times New Roman" w:hAnsi="Times New Roman" w:cs="Times New Roman"/>
        </w:rPr>
        <w:t>̆ курс «Искусство» 1 час в неделю.</w:t>
      </w:r>
      <w:r w:rsidRPr="00D01401">
        <w:rPr>
          <w:rFonts w:ascii="Times New Roman" w:hAnsi="Times New Roman" w:cs="Times New Roman"/>
          <w:lang w:eastAsia="ru-RU"/>
        </w:rPr>
        <w:t xml:space="preserve"> </w:t>
      </w:r>
    </w:p>
    <w:p w:rsidR="00B74550" w:rsidRPr="007554DD" w:rsidRDefault="00B74550" w:rsidP="00B7455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Calibri" w:hAnsi="Times New Roman" w:cs="Times New Roman"/>
        </w:rPr>
      </w:pPr>
      <w:r w:rsidRPr="007554DD">
        <w:rPr>
          <w:rFonts w:ascii="Times New Roman" w:hAnsi="Times New Roman" w:cs="Times New Roman"/>
        </w:rPr>
        <w:t>Предметная область «Технология» представлена учебным предметом</w:t>
      </w:r>
      <w:r w:rsidRPr="007554DD">
        <w:rPr>
          <w:rFonts w:ascii="Times New Roman" w:eastAsia="Times New Roman" w:hAnsi="Times New Roman" w:cs="Times New Roman"/>
        </w:rPr>
        <w:t xml:space="preserve"> </w:t>
      </w:r>
      <w:r w:rsidRPr="007554DD">
        <w:rPr>
          <w:rFonts w:ascii="Times New Roman" w:hAnsi="Times New Roman" w:cs="Times New Roman"/>
        </w:rPr>
        <w:t>«Технология»</w:t>
      </w:r>
      <w:r>
        <w:rPr>
          <w:rFonts w:ascii="Times New Roman" w:hAnsi="Times New Roman" w:cs="Times New Roman"/>
        </w:rPr>
        <w:t>.</w:t>
      </w:r>
      <w:r w:rsidRPr="00755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7554DD">
        <w:rPr>
          <w:rFonts w:ascii="Times New Roman" w:hAnsi="Times New Roman" w:cs="Times New Roman"/>
        </w:rPr>
        <w:t xml:space="preserve"> 5-х, 6-х классах, 7-х классах отведено по 2 часа в неделю. В 8 классе 1 час в неделю. В соответствии с изменениями, внесенными в ПООП ООО по предметной области «Технология» с 5 класса начинается планомерный переход к концепции современного технологического образования в соответствии с Методическими рекомендациями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 Технология» (письмо МО РФ от 28.02.2020г. № МР-26/02 </w:t>
      </w:r>
      <w:proofErr w:type="spellStart"/>
      <w:r w:rsidRPr="007554DD">
        <w:rPr>
          <w:rFonts w:ascii="Times New Roman" w:hAnsi="Times New Roman" w:cs="Times New Roman"/>
        </w:rPr>
        <w:t>вн</w:t>
      </w:r>
      <w:proofErr w:type="spellEnd"/>
      <w:r w:rsidRPr="007554DD">
        <w:rPr>
          <w:rFonts w:ascii="Times New Roman" w:hAnsi="Times New Roman" w:cs="Times New Roman"/>
        </w:rPr>
        <w:t>);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205F9">
        <w:rPr>
          <w:rFonts w:ascii="Times New Roman" w:hAnsi="Times New Roman" w:cs="Times New Roman"/>
          <w:b/>
          <w:bCs/>
          <w:i/>
          <w:iCs/>
        </w:rPr>
        <w:t>Часть, формируемая участниками образовательных отношений</w:t>
      </w:r>
    </w:p>
    <w:p w:rsidR="00B74550" w:rsidRPr="001205F9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организации. 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lang w:eastAsia="ru-RU"/>
        </w:rPr>
        <w:t>В предметную область « Математик</w:t>
      </w:r>
      <w:r>
        <w:rPr>
          <w:rFonts w:ascii="Times New Roman" w:hAnsi="Times New Roman" w:cs="Times New Roman"/>
          <w:lang w:eastAsia="ru-RU"/>
        </w:rPr>
        <w:t xml:space="preserve">а. Информатика» передано в 5,6 </w:t>
      </w:r>
      <w:r w:rsidRPr="001205F9">
        <w:rPr>
          <w:rFonts w:ascii="Times New Roman" w:hAnsi="Times New Roman" w:cs="Times New Roman"/>
          <w:lang w:eastAsia="ru-RU"/>
        </w:rPr>
        <w:t xml:space="preserve"> классы по 1 часу на преподавание предмета «Информатика».</w:t>
      </w:r>
      <w:r w:rsidRPr="001205F9">
        <w:rPr>
          <w:rFonts w:ascii="Times New Roman" w:hAnsi="Times New Roman" w:cs="Times New Roman"/>
        </w:rPr>
        <w:t xml:space="preserve"> Это сделано с целью овладения компьютером на уровне пользования, что является необходимым условием для внедрения компьютерных технологий в образовательный процесс и обеспечивает преемственность с начальным образованием.</w:t>
      </w:r>
    </w:p>
    <w:p w:rsidR="00B74550" w:rsidRPr="001205F9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 С целью  совершенствования навыков проектной деятельности, формирования </w:t>
      </w:r>
      <w:proofErr w:type="spellStart"/>
      <w:r w:rsidRPr="001205F9">
        <w:rPr>
          <w:rFonts w:ascii="Times New Roman" w:hAnsi="Times New Roman" w:cs="Times New Roman"/>
          <w:lang w:eastAsia="ru-RU"/>
        </w:rPr>
        <w:t>метапредметных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 умений  передан 1 час из части, формируемой участниками образов</w:t>
      </w:r>
      <w:r>
        <w:rPr>
          <w:rFonts w:ascii="Times New Roman" w:hAnsi="Times New Roman" w:cs="Times New Roman"/>
          <w:lang w:eastAsia="ru-RU"/>
        </w:rPr>
        <w:t>ательных отношений на курс    «</w:t>
      </w:r>
      <w:r w:rsidRPr="001205F9">
        <w:rPr>
          <w:rFonts w:ascii="Times New Roman" w:hAnsi="Times New Roman" w:cs="Times New Roman"/>
          <w:lang w:eastAsia="ru-RU"/>
        </w:rPr>
        <w:t>Основы проектной деятельности» - 5 класс</w:t>
      </w:r>
      <w:r>
        <w:rPr>
          <w:rFonts w:ascii="Times New Roman" w:hAnsi="Times New Roman" w:cs="Times New Roman"/>
          <w:lang w:eastAsia="ru-RU"/>
        </w:rPr>
        <w:t>, 0,5 часа в 9 класс.</w:t>
      </w:r>
    </w:p>
    <w:p w:rsidR="00B74550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8-х классах -  2</w:t>
      </w:r>
      <w:r w:rsidRPr="00AB5156">
        <w:rPr>
          <w:rFonts w:ascii="Times New Roman" w:hAnsi="Times New Roman" w:cs="Times New Roman"/>
        </w:rPr>
        <w:t xml:space="preserve"> часа   передано на  индивидуально-групповые занятия. </w:t>
      </w:r>
    </w:p>
    <w:p w:rsidR="00B74550" w:rsidRPr="00AB5156" w:rsidRDefault="00B74550" w:rsidP="00B74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1 час, передан  из части, формируемой участниками образовательных отношений.</w:t>
      </w:r>
    </w:p>
    <w:p w:rsidR="00B74550" w:rsidRPr="00AB5156" w:rsidRDefault="00B74550" w:rsidP="00B7455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 xml:space="preserve">Предметная область «Основы духовно-нравственной культуры народов России» </w:t>
      </w:r>
    </w:p>
    <w:p w:rsidR="00B74550" w:rsidRPr="00AB5156" w:rsidRDefault="00B74550" w:rsidP="00B7455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>(ОДНКНР) является логическим продолжением предметной области (учебного предмета) «Основы религиозных культур и светской этики» начальной школы. Занятия по предметной области ОДНКНР в 5, 6</w:t>
      </w:r>
      <w:r>
        <w:rPr>
          <w:rFonts w:ascii="Times New Roman" w:hAnsi="Times New Roman" w:cs="Times New Roman"/>
        </w:rPr>
        <w:t>, 7,8  классах</w:t>
      </w:r>
      <w:r w:rsidRPr="00AB5156">
        <w:rPr>
          <w:rFonts w:ascii="Times New Roman" w:hAnsi="Times New Roman" w:cs="Times New Roman"/>
        </w:rPr>
        <w:t xml:space="preserve">  включены во внеурочную деятельность в рамках реализации Программы воспитания и социализации обучающихся.</w:t>
      </w:r>
    </w:p>
    <w:p w:rsidR="00B74550" w:rsidRDefault="00B74550" w:rsidP="00B7455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AB5156">
        <w:rPr>
          <w:rFonts w:ascii="Times New Roman" w:hAnsi="Times New Roman" w:cs="Times New Roman"/>
        </w:rPr>
        <w:t xml:space="preserve"> Реализация индивидуальных потребностей учащихся осуществляется через внеурочную деятельность. Внеурочная деятельность в соответствии с требованиями Стандарта 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AB5156">
        <w:rPr>
          <w:rFonts w:ascii="Times New Roman" w:hAnsi="Times New Roman" w:cs="Times New Roman"/>
        </w:rPr>
        <w:t>общеинтеллектуальное</w:t>
      </w:r>
      <w:proofErr w:type="spellEnd"/>
      <w:r w:rsidRPr="00AB5156">
        <w:rPr>
          <w:rFonts w:ascii="Times New Roman" w:hAnsi="Times New Roman" w:cs="Times New Roman"/>
        </w:rPr>
        <w:t>, общекультурное). Содержание данных занятий формируется с учётом пожеланий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  <w:r w:rsidRPr="00AB5156">
        <w:rPr>
          <w:rFonts w:ascii="MS Mincho" w:eastAsia="MS Mincho" w:hAnsi="MS Mincho" w:cs="MS Mincho"/>
        </w:rPr>
        <w:t> </w:t>
      </w:r>
      <w:r w:rsidRPr="00AB5156">
        <w:rPr>
          <w:rFonts w:ascii="Times New Roman" w:hAnsi="Times New Roman" w:cs="Times New Roman"/>
        </w:rPr>
        <w:t xml:space="preserve">При организации внеурочной деятельности обучающихся образовательным </w:t>
      </w:r>
      <w:r w:rsidRPr="00AB5156">
        <w:rPr>
          <w:rFonts w:ascii="Times New Roman" w:hAnsi="Times New Roman" w:cs="Times New Roman"/>
        </w:rPr>
        <w:lastRenderedPageBreak/>
        <w:t xml:space="preserve">учреждением используются возможности учреждения дополнительного образования НДШИ  </w:t>
      </w:r>
      <w:proofErr w:type="spellStart"/>
      <w:r w:rsidRPr="00AB5156">
        <w:rPr>
          <w:rFonts w:ascii="Times New Roman" w:hAnsi="Times New Roman" w:cs="Times New Roman"/>
        </w:rPr>
        <w:t>с.Николаевка</w:t>
      </w:r>
      <w:proofErr w:type="spellEnd"/>
      <w:r w:rsidRPr="00AB5156">
        <w:rPr>
          <w:rFonts w:ascii="Times New Roman" w:hAnsi="Times New Roman" w:cs="Times New Roman"/>
        </w:rPr>
        <w:t>, спортивных учреждений.</w:t>
      </w:r>
    </w:p>
    <w:p w:rsidR="00B74550" w:rsidRPr="007554DD" w:rsidRDefault="00B74550" w:rsidP="00B74550">
      <w:pPr>
        <w:ind w:firstLine="567"/>
        <w:contextualSpacing/>
        <w:jc w:val="both"/>
        <w:outlineLvl w:val="1"/>
        <w:rPr>
          <w:rFonts w:ascii="Times New Roman" w:hAnsi="Times New Roman" w:cs="Times New Roman"/>
          <w:bCs/>
          <w:lang w:eastAsia="ru-RU"/>
        </w:rPr>
      </w:pPr>
      <w:r w:rsidRPr="001205F9">
        <w:rPr>
          <w:rFonts w:ascii="Times New Roman" w:hAnsi="Times New Roman" w:cs="Times New Roman"/>
        </w:rPr>
        <w:t>Продолжительность учебного года для 5-х,6-х, 7</w:t>
      </w:r>
      <w:r>
        <w:rPr>
          <w:rFonts w:ascii="Times New Roman" w:hAnsi="Times New Roman" w:cs="Times New Roman"/>
        </w:rPr>
        <w:t>-х,8-го  классов  - 34 учебных недель</w:t>
      </w:r>
      <w:r w:rsidRPr="001205F9">
        <w:rPr>
          <w:rFonts w:ascii="Times New Roman" w:hAnsi="Times New Roman" w:cs="Times New Roman"/>
        </w:rPr>
        <w:t xml:space="preserve">. Обучение осуществляется по четвертям. Максимальная недельная нагрузка </w:t>
      </w:r>
      <w:r>
        <w:rPr>
          <w:rFonts w:ascii="Times New Roman" w:hAnsi="Times New Roman" w:cs="Times New Roman"/>
        </w:rPr>
        <w:t xml:space="preserve"> при 34 учебных неделях составляет </w:t>
      </w:r>
      <w:r w:rsidRPr="001205F9">
        <w:rPr>
          <w:rFonts w:ascii="Times New Roman" w:hAnsi="Times New Roman" w:cs="Times New Roman"/>
        </w:rPr>
        <w:t>– в 5-х классах - 2</w:t>
      </w:r>
      <w:r>
        <w:rPr>
          <w:rFonts w:ascii="Times New Roman" w:hAnsi="Times New Roman" w:cs="Times New Roman"/>
        </w:rPr>
        <w:t>8</w:t>
      </w:r>
      <w:r w:rsidRPr="001205F9">
        <w:rPr>
          <w:rFonts w:ascii="Times New Roman" w:hAnsi="Times New Roman" w:cs="Times New Roman"/>
        </w:rPr>
        <w:t xml:space="preserve"> часов, в 6-х – </w:t>
      </w:r>
      <w:r>
        <w:rPr>
          <w:rFonts w:ascii="Times New Roman" w:hAnsi="Times New Roman" w:cs="Times New Roman"/>
        </w:rPr>
        <w:t>29</w:t>
      </w:r>
      <w:r w:rsidRPr="001205F9">
        <w:rPr>
          <w:rFonts w:ascii="Times New Roman" w:hAnsi="Times New Roman" w:cs="Times New Roman"/>
        </w:rPr>
        <w:t xml:space="preserve"> часов, в 7-</w:t>
      </w:r>
      <w:r>
        <w:rPr>
          <w:rFonts w:ascii="Times New Roman" w:hAnsi="Times New Roman" w:cs="Times New Roman"/>
        </w:rPr>
        <w:t>х</w:t>
      </w:r>
      <w:r w:rsidRPr="0012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 – 31 часа, в 8-х классах -32 часа.</w:t>
      </w:r>
      <w:r w:rsidRPr="007203FA">
        <w:rPr>
          <w:rFonts w:ascii="Times New Roman" w:hAnsi="Times New Roman" w:cs="Times New Roman"/>
        </w:rPr>
        <w:t xml:space="preserve"> </w:t>
      </w:r>
      <w:r w:rsidRPr="001205F9">
        <w:rPr>
          <w:rFonts w:ascii="Times New Roman" w:hAnsi="Times New Roman" w:cs="Times New Roman"/>
        </w:rPr>
        <w:t xml:space="preserve">Деление на подгруппы </w:t>
      </w:r>
      <w:r w:rsidRPr="00F11AD0">
        <w:rPr>
          <w:rFonts w:ascii="Times New Roman" w:hAnsi="Times New Roman" w:cs="Times New Roman"/>
        </w:rPr>
        <w:t>5-8-х классах</w:t>
      </w:r>
      <w:r w:rsidRPr="001205F9">
        <w:rPr>
          <w:rFonts w:ascii="Times New Roman" w:hAnsi="Times New Roman" w:cs="Times New Roman"/>
          <w:b/>
        </w:rPr>
        <w:t>-</w:t>
      </w:r>
      <w:r w:rsidRPr="001205F9">
        <w:rPr>
          <w:rFonts w:ascii="Times New Roman" w:hAnsi="Times New Roman" w:cs="Times New Roman"/>
        </w:rPr>
        <w:t xml:space="preserve"> технология (мальчики, девочки</w:t>
      </w:r>
      <w:r w:rsidRPr="007554DD">
        <w:rPr>
          <w:rFonts w:ascii="Times New Roman" w:hAnsi="Times New Roman" w:cs="Times New Roman"/>
        </w:rPr>
        <w:t>), английский язык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7554DD">
        <w:rPr>
          <w:rFonts w:ascii="Times New Roman" w:hAnsi="Times New Roman" w:cs="Times New Roman"/>
          <w:bCs/>
          <w:lang w:eastAsia="ru-RU"/>
        </w:rPr>
        <w:t>9а</w:t>
      </w:r>
      <w:r>
        <w:rPr>
          <w:rFonts w:ascii="Times New Roman" w:hAnsi="Times New Roman" w:cs="Times New Roman"/>
          <w:bCs/>
          <w:lang w:eastAsia="ru-RU"/>
        </w:rPr>
        <w:t xml:space="preserve"> классе.</w:t>
      </w:r>
    </w:p>
    <w:p w:rsidR="00B74550" w:rsidRPr="001205F9" w:rsidRDefault="00B74550" w:rsidP="00B74550">
      <w:pPr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F11AD0">
        <w:rPr>
          <w:rFonts w:ascii="Times New Roman" w:hAnsi="Times New Roman" w:cs="Times New Roman"/>
        </w:rPr>
        <w:t>9 класс</w:t>
      </w:r>
      <w:r w:rsidRPr="001205F9">
        <w:rPr>
          <w:rFonts w:ascii="Times New Roman" w:hAnsi="Times New Roman" w:cs="Times New Roman"/>
        </w:rPr>
        <w:t>: Продолжительность учебного года 33 учебных недели без учета государственной итоговой аттестац</w:t>
      </w:r>
      <w:r>
        <w:rPr>
          <w:rFonts w:ascii="Times New Roman" w:hAnsi="Times New Roman" w:cs="Times New Roman"/>
        </w:rPr>
        <w:t>ии</w:t>
      </w:r>
      <w:r w:rsidRPr="001205F9">
        <w:rPr>
          <w:rFonts w:ascii="Times New Roman" w:hAnsi="Times New Roman" w:cs="Times New Roman"/>
        </w:rPr>
        <w:t>. Предельно допустимая учебная нагрузка - в соответствии с требованиями СанПиНа 33 часа ( при 5-д</w:t>
      </w:r>
      <w:r>
        <w:rPr>
          <w:rFonts w:ascii="Times New Roman" w:hAnsi="Times New Roman" w:cs="Times New Roman"/>
        </w:rPr>
        <w:t>невной учебной неделе – 33 часа</w:t>
      </w:r>
      <w:r w:rsidRPr="001205F9">
        <w:rPr>
          <w:rFonts w:ascii="Times New Roman" w:hAnsi="Times New Roman" w:cs="Times New Roman"/>
        </w:rPr>
        <w:t xml:space="preserve">, занятия проводятся в первую смену.) </w:t>
      </w:r>
    </w:p>
    <w:p w:rsidR="00B74550" w:rsidRDefault="00B74550" w:rsidP="00B74550">
      <w:pPr>
        <w:ind w:left="360"/>
        <w:contextualSpacing/>
        <w:jc w:val="both"/>
        <w:outlineLvl w:val="1"/>
        <w:rPr>
          <w:rFonts w:ascii="Times New Roman" w:hAnsi="Times New Roman" w:cs="Times New Roman"/>
          <w:b/>
        </w:rPr>
      </w:pPr>
    </w:p>
    <w:p w:rsidR="00B74550" w:rsidRDefault="00B74550" w:rsidP="00B74550">
      <w:pPr>
        <w:ind w:left="360"/>
        <w:contextualSpacing/>
        <w:jc w:val="both"/>
        <w:outlineLvl w:val="1"/>
        <w:rPr>
          <w:rFonts w:ascii="Times New Roman" w:hAnsi="Times New Roman" w:cs="Times New Roman"/>
          <w:b/>
        </w:rPr>
      </w:pPr>
    </w:p>
    <w:p w:rsidR="00B74550" w:rsidRPr="001205F9" w:rsidRDefault="00B74550" w:rsidP="00B74550">
      <w:pPr>
        <w:ind w:left="360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1205F9">
        <w:rPr>
          <w:rFonts w:ascii="Times New Roman" w:hAnsi="Times New Roman" w:cs="Times New Roman"/>
          <w:b/>
        </w:rPr>
        <w:t>Среднее общее образование.</w:t>
      </w:r>
    </w:p>
    <w:p w:rsidR="00B74550" w:rsidRDefault="00B74550" w:rsidP="00B74550">
      <w:pPr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  <w:b/>
          <w:lang w:val="en-US"/>
        </w:rPr>
        <w:t>I</w:t>
      </w:r>
      <w:r w:rsidRPr="006A2C7A">
        <w:rPr>
          <w:rFonts w:ascii="Times New Roman" w:hAnsi="Times New Roman" w:cs="Times New Roman"/>
          <w:b/>
        </w:rPr>
        <w:t xml:space="preserve">. </w:t>
      </w:r>
      <w:r w:rsidRPr="001205F9">
        <w:rPr>
          <w:rFonts w:ascii="Times New Roman" w:hAnsi="Times New Roman" w:cs="Times New Roman"/>
          <w:b/>
        </w:rPr>
        <w:t>Структура среднего общего образования:</w:t>
      </w:r>
      <w:r w:rsidRPr="00ED486A">
        <w:rPr>
          <w:rFonts w:ascii="Times New Roman" w:hAnsi="Times New Roman" w:cs="Times New Roman"/>
        </w:rPr>
        <w:t xml:space="preserve"> </w:t>
      </w:r>
    </w:p>
    <w:p w:rsidR="00B74550" w:rsidRPr="001205F9" w:rsidRDefault="00B74550" w:rsidP="00B74550">
      <w:pPr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205F9">
        <w:rPr>
          <w:rFonts w:ascii="Times New Roman" w:hAnsi="Times New Roman" w:cs="Times New Roman"/>
        </w:rPr>
        <w:t xml:space="preserve"> класс  </w:t>
      </w:r>
      <w:r>
        <w:rPr>
          <w:rFonts w:ascii="Times New Roman" w:hAnsi="Times New Roman" w:cs="Times New Roman"/>
        </w:rPr>
        <w:t xml:space="preserve">универсальный </w:t>
      </w:r>
    </w:p>
    <w:p w:rsidR="00B74550" w:rsidRPr="001205F9" w:rsidRDefault="00B74550" w:rsidP="00B74550">
      <w:pPr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Bold" w:hAnsi="Times New Roman" w:cs="Times New Roman"/>
          <w:b/>
          <w:color w:val="000000"/>
          <w:u w:color="000000"/>
          <w:bdr w:val="nil"/>
          <w:lang w:eastAsia="ru-RU"/>
        </w:rPr>
        <w:t xml:space="preserve">            </w:t>
      </w:r>
      <w:r>
        <w:rPr>
          <w:rFonts w:ascii="Times New Roman" w:hAnsi="Times New Roman" w:cs="Times New Roman"/>
        </w:rPr>
        <w:t xml:space="preserve">11многопрофильный </w:t>
      </w:r>
      <w:r w:rsidRPr="001205F9">
        <w:rPr>
          <w:rFonts w:ascii="Times New Roman" w:hAnsi="Times New Roman" w:cs="Times New Roman"/>
        </w:rPr>
        <w:t>.</w:t>
      </w:r>
    </w:p>
    <w:p w:rsidR="00B74550" w:rsidRDefault="00B74550" w:rsidP="00B74550">
      <w:pPr>
        <w:pStyle w:val="a4"/>
        <w:numPr>
          <w:ilvl w:val="0"/>
          <w:numId w:val="11"/>
        </w:numPr>
        <w:spacing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5F9">
        <w:rPr>
          <w:rFonts w:ascii="Times New Roman" w:hAnsi="Times New Roman" w:cs="Times New Roman"/>
          <w:b/>
          <w:sz w:val="24"/>
          <w:szCs w:val="24"/>
        </w:rPr>
        <w:t>Режим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1205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4550" w:rsidRPr="007554DD" w:rsidRDefault="00B74550" w:rsidP="00B74550">
      <w:pPr>
        <w:contextualSpacing/>
        <w:jc w:val="both"/>
        <w:outlineLvl w:val="1"/>
        <w:rPr>
          <w:rFonts w:ascii="Times New Roman" w:eastAsia="Calibri" w:hAnsi="Times New Roman" w:cs="Times New Roman"/>
          <w:b/>
        </w:rPr>
      </w:pPr>
      <w:r w:rsidRPr="007554DD">
        <w:rPr>
          <w:rFonts w:ascii="Times New Roman" w:hAnsi="Times New Roman" w:cs="Times New Roman"/>
        </w:rPr>
        <w:t>Продолжительность учебного года в 10 классе 35 недель.  Программа среднего общего образования в 10 классе    реализуется в режиме</w:t>
      </w:r>
      <w:r w:rsidRPr="007554DD">
        <w:rPr>
          <w:rFonts w:ascii="Times New Roman" w:hAnsi="Times New Roman" w:cs="Times New Roman"/>
          <w:b/>
          <w:bCs/>
          <w:i/>
          <w:iCs/>
        </w:rPr>
        <w:t xml:space="preserve"> пятидневной учебной недели.</w:t>
      </w:r>
      <w:r w:rsidRPr="007554DD">
        <w:rPr>
          <w:rFonts w:ascii="Times New Roman" w:hAnsi="Times New Roman" w:cs="Times New Roman"/>
        </w:rPr>
        <w:t xml:space="preserve"> Занятия проводятся в первую смену</w:t>
      </w:r>
      <w:r>
        <w:rPr>
          <w:rFonts w:ascii="Times New Roman" w:hAnsi="Times New Roman" w:cs="Times New Roman"/>
        </w:rPr>
        <w:t>.</w:t>
      </w:r>
    </w:p>
    <w:p w:rsidR="00B74550" w:rsidRPr="001205F9" w:rsidRDefault="00B74550" w:rsidP="00B74550">
      <w:pPr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Продолжительность учебного года в 11 классе без  учета государственной итоговой аттестации – 33 недели.</w:t>
      </w:r>
      <w:r>
        <w:rPr>
          <w:rFonts w:ascii="Times New Roman" w:hAnsi="Times New Roman" w:cs="Times New Roman"/>
        </w:rPr>
        <w:t xml:space="preserve"> М</w:t>
      </w:r>
      <w:r w:rsidRPr="001205F9">
        <w:rPr>
          <w:rFonts w:ascii="Times New Roman" w:hAnsi="Times New Roman" w:cs="Times New Roman"/>
        </w:rPr>
        <w:t>аксимальная нагрузка – 34 часа в неделю при 5-дневной учебной неделе.</w:t>
      </w:r>
    </w:p>
    <w:p w:rsidR="00B74550" w:rsidRPr="00F11AD0" w:rsidRDefault="00B74550" w:rsidP="00B74550">
      <w:pPr>
        <w:pStyle w:val="a4"/>
        <w:numPr>
          <w:ilvl w:val="0"/>
          <w:numId w:val="11"/>
        </w:num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0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0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Краткое описание учебного плана</w:t>
      </w:r>
    </w:p>
    <w:p w:rsidR="00B74550" w:rsidRDefault="00B74550" w:rsidP="00B74550">
      <w:pPr>
        <w:ind w:firstLine="709"/>
        <w:contextualSpacing/>
        <w:jc w:val="both"/>
        <w:outlineLvl w:val="1"/>
        <w:rPr>
          <w:rFonts w:ascii="Times New Roman" w:hAnsi="Times New Roman" w:cs="Times New Roman"/>
          <w:b/>
        </w:rPr>
      </w:pPr>
      <w:r w:rsidRPr="001205F9">
        <w:rPr>
          <w:rFonts w:ascii="Times New Roman" w:eastAsia="Calibri" w:hAnsi="Times New Roman" w:cs="Times New Roman"/>
          <w:b/>
          <w:color w:val="000000"/>
          <w:u w:color="000000"/>
          <w:bdr w:val="nil"/>
          <w:lang w:eastAsia="ru-RU"/>
        </w:rPr>
        <w:t xml:space="preserve"> </w:t>
      </w:r>
      <w:r w:rsidRPr="001205F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 класс</w:t>
      </w:r>
    </w:p>
    <w:p w:rsidR="00B74550" w:rsidRPr="00737D6A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план 10 класса 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E3231F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год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нацелен на реализацию федерального государственного образовательного стандарта среднего общего образования. С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учётом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 условий формирования 10 класса</w:t>
      </w:r>
      <w:r w:rsidRPr="00DF13CE">
        <w:rPr>
          <w:rFonts w:ascii="Times New Roman" w:eastAsia="TimesNewRomanPSMT" w:hAnsi="Times New Roman" w:cs="Times New Roman"/>
        </w:rPr>
        <w:t xml:space="preserve">: </w:t>
      </w:r>
      <w:r w:rsidRPr="00DF13CE">
        <w:rPr>
          <w:rFonts w:ascii="Times New Roman" w:hAnsi="Times New Roman" w:cs="Times New Roman"/>
        </w:rPr>
        <w:t>сельская местность,</w:t>
      </w:r>
      <w:r>
        <w:rPr>
          <w:rFonts w:ascii="Times New Roman" w:hAnsi="Times New Roman" w:cs="Times New Roman"/>
        </w:rPr>
        <w:t xml:space="preserve"> небольшая </w:t>
      </w:r>
      <w:r w:rsidRPr="00DF13CE">
        <w:rPr>
          <w:rFonts w:ascii="Times New Roman" w:hAnsi="Times New Roman" w:cs="Times New Roman"/>
        </w:rPr>
        <w:t xml:space="preserve"> численность </w:t>
      </w:r>
      <w:r>
        <w:rPr>
          <w:rFonts w:ascii="Times New Roman" w:hAnsi="Times New Roman" w:cs="Times New Roman"/>
        </w:rPr>
        <w:t>учащихся в старших классах</w:t>
      </w:r>
      <w:r w:rsidRPr="00DF13CE">
        <w:rPr>
          <w:rFonts w:ascii="Times New Roman" w:hAnsi="Times New Roman" w:cs="Times New Roman"/>
        </w:rPr>
        <w:t xml:space="preserve">, </w:t>
      </w:r>
      <w:r w:rsidRPr="00DF13CE">
        <w:rPr>
          <w:rFonts w:ascii="Times New Roman" w:eastAsia="TimesNewRomanPSMT" w:hAnsi="Times New Roman" w:cs="Times New Roman"/>
        </w:rPr>
        <w:t xml:space="preserve">на третьем уровне обучения сформирован один 10 класс в количестве </w:t>
      </w:r>
      <w:r>
        <w:rPr>
          <w:rFonts w:ascii="Times New Roman" w:eastAsia="TimesNewRomanPSMT" w:hAnsi="Times New Roman" w:cs="Times New Roman"/>
        </w:rPr>
        <w:t>8</w:t>
      </w:r>
      <w:r w:rsidRPr="00DF13CE">
        <w:rPr>
          <w:rFonts w:ascii="Times New Roman" w:eastAsia="TimesNewRomanPSMT" w:hAnsi="Times New Roman" w:cs="Times New Roman"/>
        </w:rPr>
        <w:t xml:space="preserve"> обучающихся</w:t>
      </w:r>
      <w:r>
        <w:rPr>
          <w:rFonts w:ascii="Times New Roman" w:eastAsia="TimesNewRomanPSMT" w:hAnsi="Times New Roman" w:cs="Times New Roman"/>
        </w:rPr>
        <w:t xml:space="preserve">, 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231F">
        <w:rPr>
          <w:rFonts w:ascii="Times New Roman" w:eastAsia="Times New Roman" w:hAnsi="Times New Roman" w:cs="Times New Roman"/>
          <w:lang w:eastAsia="ru-RU"/>
        </w:rPr>
        <w:t>план предусматривает организацию универсального (непрофильного) обучения старшеклассников.</w:t>
      </w:r>
      <w:r w:rsidRPr="001D2861">
        <w:rPr>
          <w:rFonts w:ascii="Times New Roman" w:hAnsi="Times New Roman" w:cs="Times New Roman"/>
        </w:rPr>
        <w:t xml:space="preserve"> </w:t>
      </w:r>
      <w:r w:rsidRPr="00DF13CE">
        <w:rPr>
          <w:rFonts w:ascii="Times New Roman" w:hAnsi="Times New Roman" w:cs="Times New Roman"/>
        </w:rPr>
        <w:t>Данный профиль предусматривает изучение ряда предметов на углубленном уровне и модулей</w:t>
      </w:r>
      <w:r>
        <w:rPr>
          <w:rFonts w:ascii="Times New Roman" w:hAnsi="Times New Roman" w:cs="Times New Roman"/>
        </w:rPr>
        <w:t xml:space="preserve">. </w:t>
      </w:r>
      <w:r w:rsidRPr="00DF13CE">
        <w:rPr>
          <w:rFonts w:ascii="Times New Roman" w:hAnsi="Times New Roman" w:cs="Times New Roman"/>
        </w:rPr>
        <w:t xml:space="preserve">Это позволит без глубоких противоречий перейти к </w:t>
      </w:r>
      <w:proofErr w:type="spellStart"/>
      <w:r w:rsidRPr="00DF13CE">
        <w:rPr>
          <w:rFonts w:ascii="Times New Roman" w:hAnsi="Times New Roman" w:cs="Times New Roman"/>
        </w:rPr>
        <w:t>компетентностно</w:t>
      </w:r>
      <w:proofErr w:type="spellEnd"/>
      <w:r w:rsidRPr="00DF13CE">
        <w:rPr>
          <w:rFonts w:ascii="Times New Roman" w:hAnsi="Times New Roman" w:cs="Times New Roman"/>
        </w:rPr>
        <w:t xml:space="preserve">-ориентированному обучению в условиях индивидуальных образовательных маршрутов. </w:t>
      </w:r>
    </w:p>
    <w:p w:rsidR="00B74550" w:rsidRPr="00737D6A" w:rsidRDefault="00B74550" w:rsidP="00B74550">
      <w:pPr>
        <w:pStyle w:val="a4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37D6A">
        <w:rPr>
          <w:rFonts w:ascii="Times New Roman" w:eastAsia="Times New Roman" w:hAnsi="Times New Roman" w:cs="Times New Roman"/>
          <w:sz w:val="24"/>
          <w:szCs w:val="24"/>
        </w:rPr>
        <w:t>Учебныи</w:t>
      </w:r>
      <w:proofErr w:type="spellEnd"/>
      <w:r w:rsidRPr="00737D6A">
        <w:rPr>
          <w:rFonts w:ascii="Times New Roman" w:eastAsia="Times New Roman" w:hAnsi="Times New Roman" w:cs="Times New Roman"/>
          <w:sz w:val="24"/>
          <w:szCs w:val="24"/>
        </w:rPr>
        <w:t xml:space="preserve">̆ план 10 класса соответствует требованиям ФГОС СОО и состоит из двух </w:t>
      </w:r>
      <w:proofErr w:type="spellStart"/>
      <w:r w:rsidRPr="00737D6A">
        <w:rPr>
          <w:rFonts w:ascii="Times New Roman" w:eastAsia="Times New Roman" w:hAnsi="Times New Roman" w:cs="Times New Roman"/>
          <w:sz w:val="24"/>
          <w:szCs w:val="24"/>
        </w:rPr>
        <w:t>частеи</w:t>
      </w:r>
      <w:proofErr w:type="spellEnd"/>
      <w:r w:rsidRPr="00737D6A">
        <w:rPr>
          <w:rFonts w:ascii="Times New Roman" w:eastAsia="Times New Roman" w:hAnsi="Times New Roman" w:cs="Times New Roman"/>
          <w:sz w:val="24"/>
          <w:szCs w:val="24"/>
        </w:rPr>
        <w:t xml:space="preserve">̆ — </w:t>
      </w:r>
      <w:proofErr w:type="spellStart"/>
      <w:r w:rsidRPr="00737D6A">
        <w:rPr>
          <w:rFonts w:ascii="Times New Roman" w:eastAsia="Times New Roman" w:hAnsi="Times New Roman" w:cs="Times New Roman"/>
          <w:sz w:val="24"/>
          <w:szCs w:val="24"/>
        </w:rPr>
        <w:t>обязательнои</w:t>
      </w:r>
      <w:proofErr w:type="spellEnd"/>
      <w:r w:rsidRPr="00737D6A">
        <w:rPr>
          <w:rFonts w:ascii="Times New Roman" w:eastAsia="Times New Roman" w:hAnsi="Times New Roman" w:cs="Times New Roman"/>
          <w:sz w:val="24"/>
          <w:szCs w:val="24"/>
        </w:rPr>
        <w:t xml:space="preserve">̆ части и части, </w:t>
      </w:r>
      <w:proofErr w:type="spellStart"/>
      <w:r w:rsidRPr="00737D6A">
        <w:rPr>
          <w:rFonts w:ascii="Times New Roman" w:eastAsia="Times New Roman" w:hAnsi="Times New Roman" w:cs="Times New Roman"/>
          <w:sz w:val="24"/>
          <w:szCs w:val="24"/>
        </w:rPr>
        <w:t>формируемои</w:t>
      </w:r>
      <w:proofErr w:type="spellEnd"/>
      <w:r w:rsidRPr="00737D6A">
        <w:rPr>
          <w:rFonts w:ascii="Times New Roman" w:eastAsia="Times New Roman" w:hAnsi="Times New Roman" w:cs="Times New Roman"/>
          <w:sz w:val="24"/>
          <w:szCs w:val="24"/>
        </w:rPr>
        <w:t xml:space="preserve">̆ участниками образовательных отношений, </w:t>
      </w:r>
      <w:proofErr w:type="spellStart"/>
      <w:r w:rsidRPr="00737D6A">
        <w:rPr>
          <w:rFonts w:ascii="Times New Roman" w:eastAsia="Times New Roman" w:hAnsi="Times New Roman" w:cs="Times New Roman"/>
          <w:sz w:val="24"/>
          <w:szCs w:val="24"/>
        </w:rPr>
        <w:t>включающеи</w:t>
      </w:r>
      <w:proofErr w:type="spellEnd"/>
      <w:r w:rsidRPr="00737D6A">
        <w:rPr>
          <w:rFonts w:ascii="Times New Roman" w:eastAsia="Times New Roman" w:hAnsi="Times New Roman" w:cs="Times New Roman"/>
          <w:sz w:val="24"/>
          <w:szCs w:val="24"/>
        </w:rPr>
        <w:t xml:space="preserve">̆ и внеурочную деятельность. </w:t>
      </w:r>
      <w:r w:rsidRPr="00737D6A">
        <w:rPr>
          <w:rFonts w:ascii="Times New Roman" w:eastAsia="TimesNewRomanPSMT" w:hAnsi="Times New Roman" w:cs="Times New Roman"/>
          <w:sz w:val="24"/>
          <w:szCs w:val="24"/>
        </w:rPr>
        <w:t xml:space="preserve">Принципы построения учебного плана для 10 класса основаны на идее </w:t>
      </w:r>
      <w:proofErr w:type="spellStart"/>
      <w:r w:rsidRPr="00737D6A">
        <w:rPr>
          <w:rFonts w:ascii="Times New Roman" w:eastAsia="TimesNewRomanPSMT" w:hAnsi="Times New Roman" w:cs="Times New Roman"/>
          <w:sz w:val="24"/>
          <w:szCs w:val="24"/>
        </w:rPr>
        <w:t>двухуровнего</w:t>
      </w:r>
      <w:proofErr w:type="spellEnd"/>
      <w:r w:rsidRPr="00737D6A">
        <w:rPr>
          <w:rFonts w:ascii="Times New Roman" w:eastAsia="TimesNewRomanPSMT" w:hAnsi="Times New Roman" w:cs="Times New Roman"/>
          <w:sz w:val="24"/>
          <w:szCs w:val="24"/>
        </w:rPr>
        <w:t xml:space="preserve"> (базового и профильного) освоения предметного содержания отдельных предметных областей. Исходя из этого, учебные предметы представлены в учебном плане на базовом и профильном уровнях.</w:t>
      </w:r>
    </w:p>
    <w:p w:rsidR="00B74550" w:rsidRDefault="00B74550" w:rsidP="00B7455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231F">
        <w:rPr>
          <w:rFonts w:ascii="Times New Roman" w:eastAsia="Times New Roman" w:hAnsi="Times New Roman" w:cs="Times New Roman"/>
          <w:lang w:eastAsia="ru-RU"/>
        </w:rPr>
        <w:t xml:space="preserve">Обязательная часть учебного плана обеспечивает достижение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целеи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отношений, реализуется чере</w:t>
      </w:r>
      <w:r>
        <w:rPr>
          <w:rFonts w:ascii="Times New Roman" w:eastAsia="Times New Roman" w:hAnsi="Times New Roman" w:cs="Times New Roman"/>
          <w:lang w:eastAsia="ru-RU"/>
        </w:rPr>
        <w:t xml:space="preserve">з 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дополнительные учебные предметы из обязательных предметных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областеи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соответственно, а также через курсы по выбору и обеспечивает реализацию индивидуальных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потребностеи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обучающихся. </w:t>
      </w:r>
    </w:p>
    <w:p w:rsidR="00B74550" w:rsidRPr="00E3231F" w:rsidRDefault="00B74550" w:rsidP="00B7455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lastRenderedPageBreak/>
        <w:t>Учебныи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план предусматривает изучение следующих учебных предметов из обязательных предметных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областеи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̆: предметная область «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Русскии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язык и литература»: учебные предметы «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Русскии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язык»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уровень), «Литература»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уровень); </w:t>
      </w:r>
    </w:p>
    <w:p w:rsidR="00B74550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231F">
        <w:rPr>
          <w:rFonts w:ascii="Times New Roman" w:eastAsia="Times New Roman" w:hAnsi="Times New Roman" w:cs="Times New Roman"/>
          <w:lang w:eastAsia="ru-RU"/>
        </w:rPr>
        <w:t xml:space="preserve">предметная область «Иностранные языки»: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предмет «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Иностранныи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язык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английскии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̆,)»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уровень); предметная область «Общественные науки»: учебные предметы «История» (</w:t>
      </w:r>
      <w:r>
        <w:rPr>
          <w:rFonts w:ascii="Times New Roman" w:eastAsia="Times New Roman" w:hAnsi="Times New Roman" w:cs="Times New Roman"/>
          <w:lang w:eastAsia="ru-RU"/>
        </w:rPr>
        <w:t xml:space="preserve">углубленный </w:t>
      </w:r>
      <w:r w:rsidRPr="00E3231F">
        <w:rPr>
          <w:rFonts w:ascii="Times New Roman" w:eastAsia="Times New Roman" w:hAnsi="Times New Roman" w:cs="Times New Roman"/>
          <w:lang w:eastAsia="ru-RU"/>
        </w:rPr>
        <w:t>уровень), «Обществознание»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уровень), «География»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уровень); предметная область «Математика и информатика»: учебные предметы «Математика: алгебра и начала математического анализа, геометрия» (</w:t>
      </w:r>
      <w:r>
        <w:rPr>
          <w:rFonts w:ascii="Times New Roman" w:eastAsia="Times New Roman" w:hAnsi="Times New Roman" w:cs="Times New Roman"/>
          <w:lang w:eastAsia="ru-RU"/>
        </w:rPr>
        <w:t xml:space="preserve">углубленный 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 уровень), «Информатика»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уровень); предметная область «Естественные науки»: учебные предметы «Физика»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уровень), «Химия»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уровень), «Биология»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уровень), «Астрономия»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уровень); предметная область «Физическая культура, экология и основы безопасности жизнедеятельности»: учебные предметы «Физическая культура»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уровень), «Основы безопасности жизнедеятельности»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уровень)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 «Астрономия» (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базовыи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уровень) </w:t>
      </w:r>
    </w:p>
    <w:p w:rsidR="00B74550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141D6">
        <w:rPr>
          <w:rFonts w:ascii="Times New Roman" w:eastAsia="Times New Roman" w:hAnsi="Times New Roman" w:cs="Times New Roman"/>
          <w:lang w:eastAsia="ru-RU"/>
        </w:rPr>
        <w:t>В соответствии с требованиями ФГОС СОО «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Роднои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язык и родная литература» является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обязательнои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предметнои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областью наряду с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предметнои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>̆ областью «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Русскии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язык и литература» с соответствующими учебными предметами. В соответствии с Уставом обучение и воспитание в МБОУ Николаевская СШ 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ведётся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 на государственном русском языке,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является родным для всех обучающихся. При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приёме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 на обучение по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программе среднего общего образования родители (законные представители) не предъявили требований по изучению других национальных языков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 xml:space="preserve">̆ Федерации, а также 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национальнои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>̆ литературы в качестве родных. Таким образом, предметная область «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Роднои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>̆ язык и родная литература» в учебном плане реализуется через учебные предметы «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Роднои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>̆ язык (</w:t>
      </w:r>
      <w:proofErr w:type="spellStart"/>
      <w:r w:rsidRPr="00F141D6">
        <w:rPr>
          <w:rFonts w:ascii="Times New Roman" w:eastAsia="Times New Roman" w:hAnsi="Times New Roman" w:cs="Times New Roman"/>
          <w:lang w:eastAsia="ru-RU"/>
        </w:rPr>
        <w:t>русскии</w:t>
      </w:r>
      <w:proofErr w:type="spellEnd"/>
      <w:r w:rsidRPr="00F141D6">
        <w:rPr>
          <w:rFonts w:ascii="Times New Roman" w:eastAsia="Times New Roman" w:hAnsi="Times New Roman" w:cs="Times New Roman"/>
          <w:lang w:eastAsia="ru-RU"/>
        </w:rPr>
        <w:t>̆)» и «Родная литература (русская)» соответственно.</w:t>
      </w:r>
      <w:r w:rsidRPr="00E323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4550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231F">
        <w:rPr>
          <w:rFonts w:ascii="Times New Roman" w:eastAsia="Times New Roman" w:hAnsi="Times New Roman" w:cs="Times New Roman"/>
          <w:lang w:eastAsia="ru-RU"/>
        </w:rPr>
        <w:t xml:space="preserve">Часть учебного плана, формируемая участниками образовательных отношений, сформирована с учетом социального заказа обучающихся и их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родителеи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 (законных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̆), перспективы развития школы и представлена курсами по выбору, индивидуальным проектом. Часть учебного плана, формируемая участниками образовательных отношений, направлена на: </w:t>
      </w:r>
    </w:p>
    <w:p w:rsidR="00B74550" w:rsidRPr="00E3231F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231F">
        <w:rPr>
          <w:rFonts w:ascii="Times New Roman" w:eastAsia="Times New Roman" w:hAnsi="Times New Roman" w:cs="Times New Roman"/>
          <w:lang w:eastAsia="ru-RU"/>
        </w:rPr>
        <w:t>- обеспечение качественного освоения ФГОС СОО;</w:t>
      </w:r>
      <w:r w:rsidRPr="00E3231F">
        <w:rPr>
          <w:rFonts w:ascii="Times New Roman" w:eastAsia="Times New Roman" w:hAnsi="Times New Roman" w:cs="Times New Roman"/>
          <w:lang w:eastAsia="ru-RU"/>
        </w:rPr>
        <w:br/>
        <w:t>- расширение и углубление знаний обучающихся по разным предметным областям; - реализацию индивидуального и дифференцированного подхода в обучении;</w:t>
      </w:r>
      <w:r w:rsidRPr="00E3231F">
        <w:rPr>
          <w:rFonts w:ascii="Times New Roman" w:eastAsia="Times New Roman" w:hAnsi="Times New Roman" w:cs="Times New Roman"/>
          <w:lang w:eastAsia="ru-RU"/>
        </w:rPr>
        <w:br/>
        <w:t xml:space="preserve">- сохранение единого образовательного пространства. </w:t>
      </w:r>
    </w:p>
    <w:p w:rsidR="00B74550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231F">
        <w:rPr>
          <w:rFonts w:ascii="Times New Roman" w:eastAsia="Times New Roman" w:hAnsi="Times New Roman" w:cs="Times New Roman"/>
          <w:lang w:eastAsia="ru-RU"/>
        </w:rPr>
        <w:t xml:space="preserve">Часть учебного плана, формируемая участниками образовательных отношений, включает элективные курсы по выбору, направленные на расширение знаний обучающихся по учебным предметам из обязательных предметных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областеи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 xml:space="preserve">̆, удовлетворение познавательных интересов обучающихся в различных сферах жизнедеятельности, а также на получение </w:t>
      </w:r>
      <w:proofErr w:type="spellStart"/>
      <w:r w:rsidRPr="00E3231F">
        <w:rPr>
          <w:rFonts w:ascii="Times New Roman" w:eastAsia="Times New Roman" w:hAnsi="Times New Roman" w:cs="Times New Roman"/>
          <w:lang w:eastAsia="ru-RU"/>
        </w:rPr>
        <w:t>дополнительнои</w:t>
      </w:r>
      <w:proofErr w:type="spellEnd"/>
      <w:r w:rsidRPr="00E3231F">
        <w:rPr>
          <w:rFonts w:ascii="Times New Roman" w:eastAsia="Times New Roman" w:hAnsi="Times New Roman" w:cs="Times New Roman"/>
          <w:lang w:eastAsia="ru-RU"/>
        </w:rPr>
        <w:t>̆ подготовки к единому государственному экзамену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4550" w:rsidRPr="000260F1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60F1">
        <w:rPr>
          <w:rFonts w:ascii="Times New Roman" w:eastAsia="Times New Roman" w:hAnsi="Times New Roman" w:cs="Times New Roman"/>
        </w:rPr>
        <w:t xml:space="preserve">В соответствии с ООП СОО </w:t>
      </w:r>
      <w:proofErr w:type="spellStart"/>
      <w:r w:rsidRPr="000260F1">
        <w:rPr>
          <w:rFonts w:ascii="Times New Roman" w:eastAsia="Times New Roman" w:hAnsi="Times New Roman" w:cs="Times New Roman"/>
        </w:rPr>
        <w:t>учебныи</w:t>
      </w:r>
      <w:proofErr w:type="spellEnd"/>
      <w:r w:rsidRPr="000260F1">
        <w:rPr>
          <w:rFonts w:ascii="Times New Roman" w:eastAsia="Times New Roman" w:hAnsi="Times New Roman" w:cs="Times New Roman"/>
        </w:rPr>
        <w:t xml:space="preserve">̆ план при получении среднего общего образования предусматривает выполнение индивидуального проекта. </w:t>
      </w:r>
      <w:proofErr w:type="spellStart"/>
      <w:r w:rsidRPr="000260F1">
        <w:rPr>
          <w:rFonts w:ascii="Times New Roman" w:eastAsia="Times New Roman" w:hAnsi="Times New Roman" w:cs="Times New Roman"/>
        </w:rPr>
        <w:t>Индивидуальныи</w:t>
      </w:r>
      <w:proofErr w:type="spellEnd"/>
      <w:r w:rsidRPr="000260F1">
        <w:rPr>
          <w:rFonts w:ascii="Times New Roman" w:eastAsia="Times New Roman" w:hAnsi="Times New Roman" w:cs="Times New Roman"/>
        </w:rPr>
        <w:t xml:space="preserve">̆ проект выполняется обучающимся самостоятельно под руководством учителя по </w:t>
      </w:r>
      <w:proofErr w:type="spellStart"/>
      <w:r w:rsidRPr="000260F1">
        <w:rPr>
          <w:rFonts w:ascii="Times New Roman" w:eastAsia="Times New Roman" w:hAnsi="Times New Roman" w:cs="Times New Roman"/>
        </w:rPr>
        <w:t>выбраннои</w:t>
      </w:r>
      <w:proofErr w:type="spellEnd"/>
      <w:r w:rsidRPr="000260F1">
        <w:rPr>
          <w:rFonts w:ascii="Times New Roman" w:eastAsia="Times New Roman" w:hAnsi="Times New Roman" w:cs="Times New Roman"/>
        </w:rPr>
        <w:t xml:space="preserve">̆ теме в рамках одного или нескольких изучаемых учебных предметов, курсов. Результатом работы над проектом является его защита. </w:t>
      </w:r>
    </w:p>
    <w:p w:rsidR="00B74550" w:rsidRPr="00E3231F" w:rsidRDefault="00B74550" w:rsidP="00B7455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260F1">
        <w:rPr>
          <w:rFonts w:ascii="Times New Roman" w:eastAsia="Times New Roman" w:hAnsi="Times New Roman" w:cs="Times New Roman"/>
        </w:rPr>
        <w:lastRenderedPageBreak/>
        <w:t>Учебныи</w:t>
      </w:r>
      <w:proofErr w:type="spellEnd"/>
      <w:r w:rsidRPr="000260F1">
        <w:rPr>
          <w:rFonts w:ascii="Times New Roman" w:eastAsia="Times New Roman" w:hAnsi="Times New Roman" w:cs="Times New Roman"/>
        </w:rPr>
        <w:t xml:space="preserve">̆ план школы допускает внесение корректировок в соответствии с новыми установками нормативно-правовых документов. </w:t>
      </w:r>
    </w:p>
    <w:p w:rsidR="00B74550" w:rsidRDefault="00B74550" w:rsidP="00B74550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 </w:t>
      </w:r>
    </w:p>
    <w:p w:rsidR="00B74550" w:rsidRDefault="00B74550" w:rsidP="00B74550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11 класс</w:t>
      </w:r>
      <w:r w:rsidRPr="001205F9">
        <w:rPr>
          <w:rFonts w:ascii="Times New Roman" w:hAnsi="Times New Roman" w:cs="Times New Roman"/>
          <w:b/>
        </w:rPr>
        <w:t>.</w:t>
      </w:r>
    </w:p>
    <w:p w:rsidR="00B74550" w:rsidRPr="001205F9" w:rsidRDefault="00B74550" w:rsidP="00B7455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Учебныи</w:t>
      </w:r>
      <w:proofErr w:type="spellEnd"/>
      <w:r>
        <w:rPr>
          <w:rFonts w:ascii="Times New Roman" w:hAnsi="Times New Roman" w:cs="Times New Roman"/>
          <w:lang w:eastAsia="ru-RU"/>
        </w:rPr>
        <w:t>̆ план 11 класса на 2020-2021</w:t>
      </w:r>
      <w:r w:rsidRPr="001205F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205F9">
        <w:rPr>
          <w:rFonts w:ascii="Times New Roman" w:hAnsi="Times New Roman" w:cs="Times New Roman"/>
          <w:lang w:eastAsia="ru-RU"/>
        </w:rPr>
        <w:t>учебныи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̆ год составлен с целью обеспечения дифференциации, индивидуализации обучения, направленного на реализацию личностно-ориентированного учебного процесса, в рамках системы </w:t>
      </w:r>
      <w:proofErr w:type="spellStart"/>
      <w:r w:rsidRPr="001205F9">
        <w:rPr>
          <w:rFonts w:ascii="Times New Roman" w:hAnsi="Times New Roman" w:cs="Times New Roman"/>
          <w:lang w:eastAsia="ru-RU"/>
        </w:rPr>
        <w:t>профориентационнои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̆ работы, учитывая </w:t>
      </w:r>
      <w:proofErr w:type="spellStart"/>
      <w:r w:rsidRPr="001205F9">
        <w:rPr>
          <w:rFonts w:ascii="Times New Roman" w:hAnsi="Times New Roman" w:cs="Times New Roman"/>
          <w:lang w:eastAsia="ru-RU"/>
        </w:rPr>
        <w:t>социа</w:t>
      </w:r>
      <w:r>
        <w:rPr>
          <w:rFonts w:ascii="Times New Roman" w:hAnsi="Times New Roman" w:cs="Times New Roman"/>
          <w:lang w:eastAsia="ru-RU"/>
        </w:rPr>
        <w:t>льныи</w:t>
      </w:r>
      <w:proofErr w:type="spellEnd"/>
      <w:r>
        <w:rPr>
          <w:rFonts w:ascii="Times New Roman" w:hAnsi="Times New Roman" w:cs="Times New Roman"/>
          <w:lang w:eastAsia="ru-RU"/>
        </w:rPr>
        <w:t>̆ заказ семьи.       В 2020-2021</w:t>
      </w:r>
      <w:r w:rsidRPr="001205F9">
        <w:rPr>
          <w:rFonts w:ascii="Times New Roman" w:hAnsi="Times New Roman" w:cs="Times New Roman"/>
          <w:lang w:eastAsia="ru-RU"/>
        </w:rPr>
        <w:t xml:space="preserve"> учебном году: в 1</w:t>
      </w:r>
      <w:r>
        <w:rPr>
          <w:rFonts w:ascii="Times New Roman" w:hAnsi="Times New Roman" w:cs="Times New Roman"/>
          <w:lang w:eastAsia="ru-RU"/>
        </w:rPr>
        <w:t>1</w:t>
      </w:r>
      <w:r w:rsidRPr="001205F9">
        <w:rPr>
          <w:rFonts w:ascii="Times New Roman" w:hAnsi="Times New Roman" w:cs="Times New Roman"/>
          <w:lang w:eastAsia="ru-RU"/>
        </w:rPr>
        <w:t xml:space="preserve">-м классе реализуется  профильное обучение. Оно позволяет: </w:t>
      </w:r>
    </w:p>
    <w:p w:rsidR="00B74550" w:rsidRPr="001205F9" w:rsidRDefault="00B74550" w:rsidP="00B74550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–  создать условия для дифференциации содержания обучения старшеклассников; </w:t>
      </w:r>
    </w:p>
    <w:p w:rsidR="00B74550" w:rsidRPr="001205F9" w:rsidRDefault="00B74550" w:rsidP="00B74550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–  обеспечить углубленное изучение профильных смежных учебных предметов; </w:t>
      </w:r>
    </w:p>
    <w:p w:rsidR="00B74550" w:rsidRPr="001205F9" w:rsidRDefault="00B74550" w:rsidP="00B74550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lang w:eastAsia="ru-RU"/>
        </w:rPr>
      </w:pPr>
      <w:r w:rsidRPr="001205F9">
        <w:rPr>
          <w:rFonts w:ascii="Times New Roman" w:hAnsi="Times New Roman" w:cs="Times New Roman"/>
          <w:lang w:eastAsia="ru-RU"/>
        </w:rPr>
        <w:t xml:space="preserve">–  установить </w:t>
      </w:r>
      <w:proofErr w:type="spellStart"/>
      <w:r w:rsidRPr="001205F9">
        <w:rPr>
          <w:rFonts w:ascii="Times New Roman" w:hAnsi="Times New Roman" w:cs="Times New Roman"/>
          <w:lang w:eastAsia="ru-RU"/>
        </w:rPr>
        <w:t>равныи</w:t>
      </w:r>
      <w:proofErr w:type="spellEnd"/>
      <w:r w:rsidRPr="001205F9">
        <w:rPr>
          <w:rFonts w:ascii="Times New Roman" w:hAnsi="Times New Roman" w:cs="Times New Roman"/>
          <w:lang w:eastAsia="ru-RU"/>
        </w:rPr>
        <w:t xml:space="preserve">̆ доступ к полноценному образованию разных категорий обучающихся, расширить возможности их социализации; обеспечить преемственность между общим и профессиональным образованием. </w:t>
      </w:r>
    </w:p>
    <w:p w:rsidR="00B74550" w:rsidRDefault="00B74550" w:rsidP="00B74550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1205F9">
        <w:rPr>
          <w:rFonts w:ascii="Times New Roman" w:hAnsi="Times New Roman" w:cs="Times New Roman"/>
          <w:b/>
        </w:rPr>
        <w:t>Физико</w:t>
      </w:r>
      <w:proofErr w:type="spellEnd"/>
      <w:r w:rsidRPr="001205F9">
        <w:rPr>
          <w:rFonts w:ascii="Times New Roman" w:hAnsi="Times New Roman" w:cs="Times New Roman"/>
          <w:b/>
        </w:rPr>
        <w:t xml:space="preserve"> - математический и </w:t>
      </w:r>
      <w:r>
        <w:rPr>
          <w:rFonts w:ascii="Times New Roman" w:hAnsi="Times New Roman" w:cs="Times New Roman"/>
          <w:b/>
        </w:rPr>
        <w:t xml:space="preserve">социально-экономический </w:t>
      </w:r>
      <w:r w:rsidRPr="001205F9">
        <w:rPr>
          <w:rFonts w:ascii="Times New Roman" w:hAnsi="Times New Roman" w:cs="Times New Roman"/>
          <w:b/>
        </w:rPr>
        <w:t>профили</w:t>
      </w:r>
      <w:r w:rsidRPr="001205F9">
        <w:rPr>
          <w:rFonts w:ascii="Times New Roman" w:hAnsi="Times New Roman" w:cs="Times New Roman"/>
        </w:rPr>
        <w:t xml:space="preserve"> школы  в 1</w:t>
      </w:r>
      <w:r>
        <w:rPr>
          <w:rFonts w:ascii="Times New Roman" w:hAnsi="Times New Roman" w:cs="Times New Roman"/>
        </w:rPr>
        <w:t>1</w:t>
      </w:r>
      <w:r w:rsidRPr="001205F9">
        <w:rPr>
          <w:rFonts w:ascii="Times New Roman" w:hAnsi="Times New Roman" w:cs="Times New Roman"/>
        </w:rPr>
        <w:t xml:space="preserve"> классе выбраны  в связи с запросами родителей,  предпрофильной подготовкой учащихся, анкетированием родителей и учащихся.</w:t>
      </w:r>
    </w:p>
    <w:p w:rsidR="00B74550" w:rsidRPr="001205F9" w:rsidRDefault="00B74550" w:rsidP="00B74550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 Федеральный базисный учебный план обеспечивает функционально полный набор предметов. Профильные общеобразовательные предметы – учебные предметы федерального компонента повышенного уровня, определяют специализацию</w:t>
      </w:r>
      <w:r w:rsidRPr="001205F9">
        <w:rPr>
          <w:rFonts w:ascii="Times New Roman" w:hAnsi="Times New Roman" w:cs="Times New Roman"/>
          <w:b/>
        </w:rPr>
        <w:t xml:space="preserve"> </w:t>
      </w:r>
      <w:r w:rsidRPr="001205F9">
        <w:rPr>
          <w:rFonts w:ascii="Times New Roman" w:hAnsi="Times New Roman" w:cs="Times New Roman"/>
        </w:rPr>
        <w:t xml:space="preserve">физико-математического и </w:t>
      </w:r>
      <w:r>
        <w:rPr>
          <w:rFonts w:ascii="Times New Roman" w:hAnsi="Times New Roman" w:cs="Times New Roman"/>
        </w:rPr>
        <w:t xml:space="preserve">социально-экономического </w:t>
      </w:r>
      <w:r w:rsidRPr="001205F9">
        <w:rPr>
          <w:rFonts w:ascii="Times New Roman" w:hAnsi="Times New Roman" w:cs="Times New Roman"/>
        </w:rPr>
        <w:t>профилей.</w:t>
      </w:r>
      <w:r w:rsidRPr="001205F9">
        <w:rPr>
          <w:rFonts w:ascii="Times New Roman" w:hAnsi="Times New Roman" w:cs="Times New Roman"/>
          <w:b/>
          <w:u w:val="single"/>
        </w:rPr>
        <w:t xml:space="preserve"> </w:t>
      </w:r>
      <w:r w:rsidRPr="001205F9">
        <w:rPr>
          <w:rFonts w:ascii="Times New Roman" w:hAnsi="Times New Roman" w:cs="Times New Roman"/>
        </w:rPr>
        <w:t xml:space="preserve"> </w:t>
      </w:r>
    </w:p>
    <w:p w:rsidR="00B74550" w:rsidRPr="001205F9" w:rsidRDefault="00B74550" w:rsidP="00B74550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 Класс разделен на две подгруппы: физико-математическую и социально-</w:t>
      </w:r>
      <w:r>
        <w:rPr>
          <w:rFonts w:ascii="Times New Roman" w:hAnsi="Times New Roman" w:cs="Times New Roman"/>
        </w:rPr>
        <w:t>экономическую</w:t>
      </w:r>
      <w:r w:rsidRPr="001205F9">
        <w:rPr>
          <w:rFonts w:ascii="Times New Roman" w:hAnsi="Times New Roman" w:cs="Times New Roman"/>
        </w:rPr>
        <w:t>. Часть предметов, изучаемых на базовом уровне, изучают  обе группы совместно,</w:t>
      </w:r>
      <w:r>
        <w:rPr>
          <w:rFonts w:ascii="Times New Roman" w:hAnsi="Times New Roman" w:cs="Times New Roman"/>
        </w:rPr>
        <w:t xml:space="preserve"> а часть предметов – профильных</w:t>
      </w:r>
      <w:r w:rsidRPr="001205F9">
        <w:rPr>
          <w:rFonts w:ascii="Times New Roman" w:hAnsi="Times New Roman" w:cs="Times New Roman"/>
        </w:rPr>
        <w:t>, каждая группа изучает раздельно.</w:t>
      </w:r>
    </w:p>
    <w:p w:rsidR="00B74550" w:rsidRPr="001205F9" w:rsidRDefault="00B74550" w:rsidP="00B74550">
      <w:pPr>
        <w:ind w:right="30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При составлении физико-математического профиля образовательное учреждение из предложенного ФБУП – 2004 перечня дисциплин выбрало: </w:t>
      </w:r>
    </w:p>
    <w:p w:rsidR="00B74550" w:rsidRPr="001205F9" w:rsidRDefault="00B74550" w:rsidP="00B74550">
      <w:pPr>
        <w:ind w:left="720" w:right="300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основные предметы: </w:t>
      </w:r>
      <w:r>
        <w:rPr>
          <w:rFonts w:ascii="Times New Roman" w:hAnsi="Times New Roman" w:cs="Times New Roman"/>
        </w:rPr>
        <w:t>«Математика» - 5 часов, «Физика » -5 часов,</w:t>
      </w:r>
    </w:p>
    <w:p w:rsidR="00B74550" w:rsidRPr="001205F9" w:rsidRDefault="00B74550" w:rsidP="00B74550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При составлении </w:t>
      </w:r>
      <w:r>
        <w:rPr>
          <w:rFonts w:ascii="Times New Roman" w:hAnsi="Times New Roman" w:cs="Times New Roman"/>
        </w:rPr>
        <w:t xml:space="preserve">социально-экономического профиля </w:t>
      </w:r>
      <w:r w:rsidRPr="001205F9">
        <w:rPr>
          <w:rFonts w:ascii="Times New Roman" w:hAnsi="Times New Roman" w:cs="Times New Roman"/>
        </w:rPr>
        <w:t>образовательное учреждение из предложенного ФБУП – 2004 перечня дисциплин выбрало:</w:t>
      </w:r>
    </w:p>
    <w:p w:rsidR="00B74550" w:rsidRPr="001205F9" w:rsidRDefault="00B74550" w:rsidP="00B74550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5F9">
        <w:rPr>
          <w:rFonts w:ascii="Times New Roman" w:hAnsi="Times New Roman" w:cs="Times New Roman"/>
          <w:sz w:val="24"/>
          <w:szCs w:val="24"/>
        </w:rPr>
        <w:t xml:space="preserve">- основные предметы: </w:t>
      </w:r>
      <w:r>
        <w:rPr>
          <w:rFonts w:ascii="Times New Roman" w:hAnsi="Times New Roman" w:cs="Times New Roman"/>
          <w:sz w:val="24"/>
          <w:szCs w:val="24"/>
        </w:rPr>
        <w:t>«Обществознание» - 4 часа, «Право» - 1 час, практикум «Пишем эссе по обществознанию» - 1 час за счет компонента образовательного учреждения.</w:t>
      </w:r>
    </w:p>
    <w:p w:rsidR="00B74550" w:rsidRPr="00B70CD6" w:rsidRDefault="00B74550" w:rsidP="00B74550">
      <w:pPr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Часы р</w:t>
      </w:r>
      <w:r>
        <w:rPr>
          <w:rFonts w:ascii="Times New Roman" w:hAnsi="Times New Roman" w:cs="Times New Roman"/>
        </w:rPr>
        <w:t>егионального компонента в 10 классе</w:t>
      </w:r>
      <w:r w:rsidRPr="001205F9">
        <w:rPr>
          <w:rFonts w:ascii="Times New Roman" w:hAnsi="Times New Roman" w:cs="Times New Roman"/>
        </w:rPr>
        <w:t xml:space="preserve"> используются для изучения  предмета «Экология» - 1 час, «Построение карьеры» -  1 час</w:t>
      </w:r>
      <w:r>
        <w:rPr>
          <w:rFonts w:ascii="Times New Roman" w:hAnsi="Times New Roman" w:cs="Times New Roman"/>
        </w:rPr>
        <w:t>.</w:t>
      </w:r>
    </w:p>
    <w:p w:rsidR="00B74550" w:rsidRDefault="00B74550" w:rsidP="00B74550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B74550" w:rsidRPr="001C2DA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Для реализации учебных планов по всем предметам используются государственные программы для общеобразовательных учреждений,  утвержденные или рекомендованные Минобразования России в рамках БУП 2004 г. для  11 класс</w:t>
      </w:r>
      <w:r>
        <w:rPr>
          <w:rFonts w:ascii="Times New Roman" w:hAnsi="Times New Roman" w:cs="Times New Roman"/>
        </w:rPr>
        <w:t>а</w:t>
      </w:r>
      <w:r w:rsidRPr="001205F9">
        <w:rPr>
          <w:rFonts w:ascii="Times New Roman" w:hAnsi="Times New Roman" w:cs="Times New Roman"/>
        </w:rPr>
        <w:t xml:space="preserve">,  а также  рабочие учебные программы по предметам, составленные на основе примерных образовательных программ  в соответствии с федеральным компонентом государственного стандарта начального,  основного </w:t>
      </w:r>
      <w:r>
        <w:rPr>
          <w:rFonts w:ascii="Times New Roman" w:hAnsi="Times New Roman" w:cs="Times New Roman"/>
        </w:rPr>
        <w:t xml:space="preserve">общего </w:t>
      </w:r>
      <w:r w:rsidRPr="001205F9">
        <w:rPr>
          <w:rFonts w:ascii="Times New Roman" w:hAnsi="Times New Roman" w:cs="Times New Roman"/>
        </w:rPr>
        <w:t>образования.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Учебные планы начального общего образования, основного общего образования, среднего общего образования обеспечивают: 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выполнение в полном объеме государственного заказа;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равные возможности для всех граждан в получении качественного образования; 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единство образовательного пространства в Российской Федерации; 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 xml:space="preserve">- защиту обучающихся от перегрузок и сохранение их психического и физического здоровья; 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социальную защищенность обучающихся;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lastRenderedPageBreak/>
        <w:t>- реализацию интересов и возможностей обучающихся;</w:t>
      </w:r>
    </w:p>
    <w:p w:rsidR="00B74550" w:rsidRPr="001205F9" w:rsidRDefault="00B74550" w:rsidP="00B74550">
      <w:pPr>
        <w:widowControl w:val="0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205F9">
        <w:rPr>
          <w:rFonts w:ascii="Times New Roman" w:hAnsi="Times New Roman" w:cs="Times New Roman"/>
        </w:rPr>
        <w:t>- ресурсные возможности школы.</w:t>
      </w:r>
    </w:p>
    <w:p w:rsidR="00B74550" w:rsidRDefault="00B74550" w:rsidP="00B74550">
      <w:pPr>
        <w:widowControl w:val="0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</w:rPr>
      </w:pPr>
      <w:r w:rsidRPr="001205F9">
        <w:rPr>
          <w:rFonts w:ascii="Times New Roman" w:hAnsi="Times New Roman" w:cs="Times New Roman"/>
        </w:rPr>
        <w:t>Содержание учебного плана  имеет необходимое методическое, материально-техническое оснащени</w:t>
      </w:r>
      <w:r>
        <w:rPr>
          <w:rFonts w:ascii="Times New Roman" w:hAnsi="Times New Roman" w:cs="Times New Roman"/>
        </w:rPr>
        <w:t>е.</w:t>
      </w: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Pr="00D0477A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Pr="001205F9" w:rsidRDefault="00B74550" w:rsidP="00B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205F9">
        <w:rPr>
          <w:rFonts w:ascii="Times New Roman" w:hAnsi="Times New Roman" w:cs="Times New Roman"/>
          <w:b/>
          <w:bCs/>
          <w:color w:val="000000"/>
        </w:rPr>
        <w:lastRenderedPageBreak/>
        <w:t>Учебный план</w:t>
      </w:r>
    </w:p>
    <w:p w:rsidR="00B74550" w:rsidRPr="001205F9" w:rsidRDefault="00B74550" w:rsidP="00B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1205F9">
        <w:rPr>
          <w:rFonts w:ascii="Times New Roman" w:hAnsi="Times New Roman" w:cs="Times New Roman"/>
          <w:b/>
          <w:bCs/>
          <w:color w:val="000000"/>
        </w:rPr>
        <w:t>Начального общего образования 1-4 класс</w:t>
      </w:r>
    </w:p>
    <w:p w:rsidR="00B74550" w:rsidRPr="001205F9" w:rsidRDefault="00B74550" w:rsidP="00B745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2020- 2021 </w:t>
      </w:r>
      <w:r w:rsidRPr="001205F9">
        <w:rPr>
          <w:rFonts w:ascii="Times New Roman" w:hAnsi="Times New Roman" w:cs="Times New Roman"/>
          <w:b/>
          <w:bCs/>
          <w:color w:val="000000"/>
        </w:rPr>
        <w:t>учебный год (ФГОС НОО)</w:t>
      </w:r>
      <w:r>
        <w:rPr>
          <w:rFonts w:ascii="Times New Roman" w:hAnsi="Times New Roman" w:cs="Times New Roman"/>
          <w:b/>
          <w:bCs/>
          <w:color w:val="000000"/>
        </w:rPr>
        <w:t xml:space="preserve"> 5-дневная учебная неделя</w:t>
      </w:r>
    </w:p>
    <w:p w:rsidR="00B74550" w:rsidRPr="001205F9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8"/>
        <w:gridCol w:w="1972"/>
        <w:gridCol w:w="516"/>
        <w:gridCol w:w="526"/>
        <w:gridCol w:w="527"/>
        <w:gridCol w:w="623"/>
        <w:gridCol w:w="624"/>
        <w:gridCol w:w="623"/>
        <w:gridCol w:w="516"/>
        <w:gridCol w:w="788"/>
      </w:tblGrid>
      <w:tr w:rsidR="00B74550" w:rsidRPr="001205F9" w:rsidTr="00B74550">
        <w:trPr>
          <w:trHeight w:val="380"/>
        </w:trPr>
        <w:tc>
          <w:tcPr>
            <w:tcW w:w="2108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4743" w:type="dxa"/>
            <w:gridSpan w:val="8"/>
            <w:tcBorders>
              <w:left w:val="nil"/>
            </w:tcBorders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74550" w:rsidRPr="001205F9" w:rsidTr="00B74550">
        <w:trPr>
          <w:trHeight w:val="353"/>
        </w:trPr>
        <w:tc>
          <w:tcPr>
            <w:tcW w:w="2108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527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623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624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623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516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788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Pr="00633A63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A63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972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4550" w:rsidRPr="001205F9" w:rsidTr="00B74550">
        <w:tc>
          <w:tcPr>
            <w:tcW w:w="2108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</w:rPr>
              <w:t xml:space="preserve"> и литературное чтение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B74550" w:rsidRPr="001205F9" w:rsidTr="00B74550">
        <w:tc>
          <w:tcPr>
            <w:tcW w:w="2108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B74550" w:rsidRPr="001205F9" w:rsidTr="00B74550">
        <w:trPr>
          <w:trHeight w:val="627"/>
        </w:trPr>
        <w:tc>
          <w:tcPr>
            <w:tcW w:w="2108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516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6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7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4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74550" w:rsidRPr="001205F9" w:rsidTr="00B74550">
        <w:trPr>
          <w:trHeight w:val="468"/>
        </w:trPr>
        <w:tc>
          <w:tcPr>
            <w:tcW w:w="2108" w:type="dxa"/>
            <w:vMerge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16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6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27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4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623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16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 xml:space="preserve">Иностранный язык ( </w:t>
            </w:r>
            <w:proofErr w:type="spellStart"/>
            <w:r w:rsidRPr="001205F9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Pr="001205F9">
              <w:rPr>
                <w:rFonts w:ascii="Times New Roman" w:eastAsia="Times New Roman" w:hAnsi="Times New Roman" w:cs="Times New Roman"/>
              </w:rPr>
              <w:t>,)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05F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</w:rPr>
              <w:t xml:space="preserve"> и информатика 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05F9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и естествознание 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05F9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74550" w:rsidRPr="001205F9" w:rsidTr="00B74550">
        <w:trPr>
          <w:trHeight w:val="280"/>
        </w:trPr>
        <w:tc>
          <w:tcPr>
            <w:tcW w:w="2108" w:type="dxa"/>
            <w:vMerge w:val="restart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4550" w:rsidRPr="001205F9" w:rsidTr="00B74550">
        <w:trPr>
          <w:trHeight w:val="280"/>
        </w:trPr>
        <w:tc>
          <w:tcPr>
            <w:tcW w:w="2108" w:type="dxa"/>
            <w:vMerge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(труд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B74550" w:rsidRPr="001205F9" w:rsidTr="00B74550">
        <w:trPr>
          <w:trHeight w:val="356"/>
        </w:trPr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религиозных культур и  светской этики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20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74550" w:rsidRPr="001205F9" w:rsidTr="00B74550"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1205F9">
              <w:rPr>
                <w:rFonts w:ascii="Times New Roman" w:eastAsia="Times New Roman" w:hAnsi="Times New Roman" w:cs="Times New Roman"/>
              </w:rPr>
              <w:t>того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16" w:type="dxa"/>
          </w:tcPr>
          <w:p w:rsidR="00B74550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159</w:t>
            </w:r>
          </w:p>
        </w:tc>
      </w:tr>
      <w:tr w:rsidR="00B74550" w:rsidRPr="001205F9" w:rsidTr="00B74550">
        <w:trPr>
          <w:trHeight w:val="1974"/>
        </w:trPr>
        <w:tc>
          <w:tcPr>
            <w:tcW w:w="2108" w:type="dxa"/>
          </w:tcPr>
          <w:p w:rsidR="00B74550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2772">
              <w:rPr>
                <w:rFonts w:ascii="Times New Roman" w:hAnsi="Times New Roman" w:cs="Times New Roman"/>
                <w:b/>
                <w:iCs/>
                <w:color w:val="000000"/>
                <w:u w:color="000000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:rsidR="00B74550" w:rsidRPr="00602772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2772">
              <w:rPr>
                <w:rFonts w:ascii="Times New Roman" w:eastAsia="Times New Roman" w:hAnsi="Times New Roman" w:cs="Times New Roman"/>
              </w:rPr>
              <w:t>(5дневная учебная неделя)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</w:tcPr>
          <w:p w:rsidR="00B74550" w:rsidRPr="00581546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74550" w:rsidRPr="00581546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74550" w:rsidRPr="00581546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B74550" w:rsidRPr="00546D65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" w:type="dxa"/>
          </w:tcPr>
          <w:p w:rsidR="00B74550" w:rsidRPr="00546D65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B74550" w:rsidRPr="00546D65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B74550" w:rsidRPr="00546D65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4550" w:rsidRPr="001205F9" w:rsidTr="00B74550">
        <w:tc>
          <w:tcPr>
            <w:tcW w:w="210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1205F9">
              <w:rPr>
                <w:rFonts w:ascii="Times New Roman" w:eastAsia="Times New Roman" w:hAnsi="Times New Roman" w:cs="Times New Roman"/>
              </w:rPr>
              <w:t>того</w:t>
            </w:r>
          </w:p>
        </w:tc>
        <w:tc>
          <w:tcPr>
            <w:tcW w:w="1972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2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27" w:type="dxa"/>
          </w:tcPr>
          <w:p w:rsidR="00B74550" w:rsidRPr="001205F9" w:rsidRDefault="00B74550" w:rsidP="00B74550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4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23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16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788" w:type="dxa"/>
          </w:tcPr>
          <w:p w:rsidR="00B74550" w:rsidRPr="001205F9" w:rsidRDefault="00B74550" w:rsidP="00B74550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159</w:t>
            </w:r>
          </w:p>
        </w:tc>
      </w:tr>
    </w:tbl>
    <w:p w:rsidR="00B74550" w:rsidRDefault="00B74550" w:rsidP="00B74550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B74550" w:rsidRDefault="00B74550" w:rsidP="00B74550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Pr="001205F9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  <w:r w:rsidRPr="001205F9">
        <w:rPr>
          <w:rFonts w:ascii="Times New Roman" w:eastAsia="Cambria" w:hAnsi="Times New Roman" w:cs="Times New Roman"/>
          <w:b/>
          <w:bCs/>
          <w:u w:color="000000"/>
        </w:rPr>
        <w:lastRenderedPageBreak/>
        <w:t>Учебный план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eastAsia="MS Mincho" w:hAnsi="Times New Roman" w:cs="Times New Roman"/>
        </w:rPr>
      </w:pPr>
      <w:r w:rsidRPr="001205F9">
        <w:rPr>
          <w:rFonts w:ascii="Times New Roman" w:eastAsia="Cambria" w:hAnsi="Times New Roman" w:cs="Times New Roman"/>
          <w:b/>
          <w:bCs/>
          <w:u w:color="000000"/>
        </w:rPr>
        <w:t>О</w:t>
      </w:r>
      <w:r>
        <w:rPr>
          <w:rFonts w:ascii="Times New Roman" w:eastAsia="Cambria" w:hAnsi="Times New Roman" w:cs="Times New Roman"/>
          <w:b/>
          <w:bCs/>
          <w:u w:color="000000"/>
        </w:rPr>
        <w:t>сновного общего образования 5- 9</w:t>
      </w:r>
      <w:r w:rsidRPr="001205F9">
        <w:rPr>
          <w:rFonts w:ascii="Times New Roman" w:eastAsia="Cambria" w:hAnsi="Times New Roman" w:cs="Times New Roman"/>
          <w:b/>
          <w:bCs/>
          <w:u w:color="000000"/>
        </w:rPr>
        <w:t xml:space="preserve"> классы                                                                                             </w:t>
      </w:r>
      <w:r>
        <w:rPr>
          <w:rFonts w:ascii="Times New Roman" w:eastAsia="Cambria" w:hAnsi="Times New Roman" w:cs="Times New Roman"/>
          <w:b/>
          <w:bCs/>
          <w:u w:color="000000"/>
        </w:rPr>
        <w:t xml:space="preserve">                            2020-2021</w:t>
      </w:r>
      <w:r w:rsidRPr="001205F9">
        <w:rPr>
          <w:rFonts w:ascii="Times New Roman" w:eastAsia="Cambria" w:hAnsi="Times New Roman" w:cs="Times New Roman"/>
          <w:b/>
          <w:bCs/>
          <w:u w:color="000000"/>
        </w:rPr>
        <w:t xml:space="preserve"> учебный год (ФГОС ООО)  пятидневка</w:t>
      </w: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567"/>
        <w:gridCol w:w="567"/>
        <w:gridCol w:w="567"/>
        <w:gridCol w:w="567"/>
        <w:gridCol w:w="425"/>
        <w:gridCol w:w="567"/>
        <w:gridCol w:w="425"/>
        <w:gridCol w:w="425"/>
        <w:gridCol w:w="567"/>
        <w:gridCol w:w="426"/>
        <w:gridCol w:w="708"/>
      </w:tblGrid>
      <w:tr w:rsidR="00B74550" w:rsidRPr="001205F9" w:rsidTr="00B74550">
        <w:trPr>
          <w:trHeight w:val="464"/>
        </w:trPr>
        <w:tc>
          <w:tcPr>
            <w:tcW w:w="2552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ind w:right="-3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811" w:type="dxa"/>
            <w:gridSpan w:val="11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74550" w:rsidRPr="001205F9" w:rsidTr="00B74550">
        <w:trPr>
          <w:trHeight w:val="366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5F9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103" w:type="dxa"/>
            <w:gridSpan w:val="10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05F9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4550" w:rsidRPr="001205F9" w:rsidTr="00B74550">
        <w:trPr>
          <w:trHeight w:val="646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567" w:type="dxa"/>
          </w:tcPr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74550" w:rsidRPr="00FD2382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74550" w:rsidRPr="00FD2382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4550" w:rsidRPr="00FD2382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4550" w:rsidRPr="00FD2382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74550" w:rsidRPr="00FD2382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4550" w:rsidRPr="00FD2382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74550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74550" w:rsidRDefault="00B74550" w:rsidP="00B7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4550" w:rsidRPr="00FD238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D23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74550" w:rsidRPr="001205F9" w:rsidTr="00B74550">
        <w:trPr>
          <w:trHeight w:val="435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205F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литературное чтение 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B74550" w:rsidRPr="001205F9" w:rsidTr="00B74550">
        <w:trPr>
          <w:trHeight w:val="393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B74550" w:rsidRPr="001205F9" w:rsidTr="00B74550">
        <w:trPr>
          <w:trHeight w:val="365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3B390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3B39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B74550" w:rsidRPr="003B390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3B39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</w:tr>
      <w:tr w:rsidR="00B74550" w:rsidRPr="001205F9" w:rsidTr="00B74550">
        <w:trPr>
          <w:trHeight w:val="209"/>
        </w:trPr>
        <w:tc>
          <w:tcPr>
            <w:tcW w:w="2552" w:type="dxa"/>
            <w:vMerge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3B390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3B3902">
              <w:rPr>
                <w:rFonts w:ascii="Times New Roman" w:hAnsi="Times New Roman" w:cs="Times New Roman"/>
              </w:rPr>
              <w:t>0,5</w:t>
            </w:r>
          </w:p>
          <w:p w:rsidR="00B74550" w:rsidRPr="003B390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3B390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3B3902">
              <w:rPr>
                <w:rFonts w:ascii="Times New Roman" w:hAnsi="Times New Roman" w:cs="Times New Roman"/>
              </w:rPr>
              <w:t>0,5</w:t>
            </w:r>
          </w:p>
          <w:p w:rsidR="00B74550" w:rsidRPr="003B3902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6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4550" w:rsidRPr="001205F9" w:rsidTr="00B74550">
        <w:trPr>
          <w:trHeight w:val="478"/>
        </w:trPr>
        <w:tc>
          <w:tcPr>
            <w:tcW w:w="2552" w:type="dxa"/>
          </w:tcPr>
          <w:p w:rsidR="00B74550" w:rsidRPr="0088091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  <w:r w:rsidRPr="00880919"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1985" w:type="dxa"/>
          </w:tcPr>
          <w:p w:rsidR="00B74550" w:rsidRPr="0088091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880919">
              <w:rPr>
                <w:rFonts w:ascii="Times New Roman" w:hAnsi="Times New Roman" w:cs="Times New Roman"/>
              </w:rPr>
              <w:t>Иностранный язык ( англ.)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74550" w:rsidRPr="001205F9" w:rsidTr="00B74550">
        <w:trPr>
          <w:trHeight w:val="533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205F9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74550" w:rsidRPr="001205F9" w:rsidTr="00B74550">
        <w:trPr>
          <w:trHeight w:val="533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4550" w:rsidRPr="001205F9" w:rsidTr="00B74550">
        <w:trPr>
          <w:trHeight w:val="366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Общественно- научные предметы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России, Всеобщая история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74550" w:rsidRPr="001205F9" w:rsidTr="00B74550">
        <w:trPr>
          <w:trHeight w:val="380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4550" w:rsidRPr="001205F9" w:rsidTr="00B74550">
        <w:trPr>
          <w:trHeight w:val="380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4550" w:rsidRPr="001205F9" w:rsidTr="00B74550">
        <w:trPr>
          <w:trHeight w:val="420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74550" w:rsidRPr="001205F9" w:rsidTr="00B74550">
        <w:trPr>
          <w:trHeight w:val="420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4550" w:rsidRPr="001205F9" w:rsidTr="00B74550">
        <w:trPr>
          <w:trHeight w:val="306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4550" w:rsidRPr="00CF505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74550" w:rsidRPr="001205F9" w:rsidTr="00B74550">
        <w:trPr>
          <w:trHeight w:val="393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8F61E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</w:tcPr>
          <w:p w:rsidR="00B74550" w:rsidRPr="008F61E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4550" w:rsidRPr="001205F9" w:rsidTr="00B74550">
        <w:trPr>
          <w:trHeight w:val="506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4550" w:rsidRPr="001205F9" w:rsidTr="00B74550">
        <w:trPr>
          <w:trHeight w:val="421"/>
        </w:trPr>
        <w:tc>
          <w:tcPr>
            <w:tcW w:w="2552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DF647A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DF6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352DB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352DB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352DB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74550" w:rsidRPr="001205F9" w:rsidTr="00B74550">
        <w:trPr>
          <w:trHeight w:val="477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  <w:color w:val="000000"/>
                <w:u w:color="000000"/>
              </w:rPr>
              <w:t>Физическая культура</w:t>
            </w:r>
          </w:p>
        </w:tc>
        <w:tc>
          <w:tcPr>
            <w:tcW w:w="567" w:type="dxa"/>
          </w:tcPr>
          <w:p w:rsidR="00B74550" w:rsidRPr="00CF505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CF505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CF505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CF505B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74550" w:rsidRPr="001205F9" w:rsidTr="00B74550">
        <w:trPr>
          <w:trHeight w:val="324"/>
        </w:trPr>
        <w:tc>
          <w:tcPr>
            <w:tcW w:w="2552" w:type="dxa"/>
            <w:vMerge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ОБЖ</w:t>
            </w:r>
          </w:p>
        </w:tc>
        <w:tc>
          <w:tcPr>
            <w:tcW w:w="567" w:type="dxa"/>
          </w:tcPr>
          <w:p w:rsidR="00B74550" w:rsidRPr="00DF647A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DF647A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DF647A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DF647A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4550" w:rsidRPr="001205F9" w:rsidTr="00B74550">
        <w:trPr>
          <w:trHeight w:val="268"/>
        </w:trPr>
        <w:tc>
          <w:tcPr>
            <w:tcW w:w="2552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205F9">
              <w:rPr>
                <w:rFonts w:ascii="Times New Roman" w:hAnsi="Times New Roman" w:cs="Times New Roman"/>
                <w:color w:val="000000"/>
                <w:u w:color="000000"/>
              </w:rPr>
              <w:t>Итого</w:t>
            </w: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" w:type="dxa"/>
          </w:tcPr>
          <w:p w:rsidR="00B74550" w:rsidRPr="001919E1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9E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B74550" w:rsidRPr="001919E1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9E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25" w:type="dxa"/>
          </w:tcPr>
          <w:p w:rsidR="00B74550" w:rsidRPr="001919E1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425" w:type="dxa"/>
          </w:tcPr>
          <w:p w:rsidR="00B74550" w:rsidRPr="001919E1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567" w:type="dxa"/>
          </w:tcPr>
          <w:p w:rsidR="00B74550" w:rsidRPr="001919E1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9E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1,5</w:t>
            </w:r>
          </w:p>
        </w:tc>
        <w:tc>
          <w:tcPr>
            <w:tcW w:w="426" w:type="dxa"/>
          </w:tcPr>
          <w:p w:rsidR="00B74550" w:rsidRPr="001919E1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19E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1,5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</w:t>
            </w:r>
          </w:p>
        </w:tc>
      </w:tr>
      <w:tr w:rsidR="00B74550" w:rsidRPr="00DF647A" w:rsidTr="00B74550">
        <w:trPr>
          <w:trHeight w:val="887"/>
        </w:trPr>
        <w:tc>
          <w:tcPr>
            <w:tcW w:w="2552" w:type="dxa"/>
            <w:vMerge w:val="restart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1205F9">
              <w:rPr>
                <w:rFonts w:ascii="Times New Roman" w:hAnsi="Times New Roman" w:cs="Times New Roman"/>
                <w:b/>
                <w:i/>
                <w:iCs/>
                <w:color w:val="000000"/>
                <w:u w:color="000000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 xml:space="preserve">  Основы проектной деятельности  </w:t>
            </w:r>
          </w:p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74550" w:rsidRPr="00DF647A" w:rsidTr="00B74550">
        <w:trPr>
          <w:trHeight w:val="484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u w:color="000000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4550" w:rsidRPr="001205F9" w:rsidTr="00B74550">
        <w:trPr>
          <w:trHeight w:val="431"/>
        </w:trPr>
        <w:tc>
          <w:tcPr>
            <w:tcW w:w="2552" w:type="dxa"/>
            <w:vMerge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1205F9">
              <w:rPr>
                <w:rFonts w:ascii="Times New Roman" w:hAnsi="Times New Roman" w:cs="Times New Roman"/>
              </w:rPr>
              <w:t xml:space="preserve">Информатика и </w:t>
            </w:r>
            <w:r w:rsidRPr="001205F9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20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ind w:left="73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4550" w:rsidRPr="001205F9" w:rsidTr="00B74550">
        <w:trPr>
          <w:trHeight w:val="1219"/>
        </w:trPr>
        <w:tc>
          <w:tcPr>
            <w:tcW w:w="2552" w:type="dxa"/>
          </w:tcPr>
          <w:p w:rsidR="00B74550" w:rsidRPr="00C576F4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</w:p>
        </w:tc>
        <w:tc>
          <w:tcPr>
            <w:tcW w:w="198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u w:color="000000"/>
              </w:rPr>
              <w:t xml:space="preserve">Элективные курсы, </w:t>
            </w:r>
            <w:r w:rsidRPr="001205F9">
              <w:rPr>
                <w:rFonts w:ascii="Times New Roman" w:eastAsia="Cambria" w:hAnsi="Times New Roman" w:cs="Times New Roman"/>
                <w:u w:color="000000"/>
              </w:rPr>
              <w:t>ИГЗ, факультативы.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010AA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74550" w:rsidRPr="00010AA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4550" w:rsidRPr="00DC4C3C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74550" w:rsidRPr="001205F9" w:rsidTr="00B74550">
        <w:trPr>
          <w:trHeight w:val="700"/>
        </w:trPr>
        <w:tc>
          <w:tcPr>
            <w:tcW w:w="4537" w:type="dxa"/>
            <w:gridSpan w:val="2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u w:color="000000"/>
              </w:rPr>
            </w:pPr>
            <w:r w:rsidRPr="001205F9">
              <w:rPr>
                <w:rFonts w:ascii="Times New Roman" w:hAnsi="Times New Roman" w:cs="Times New Roman"/>
                <w:color w:val="000000"/>
                <w:u w:color="000000"/>
              </w:rPr>
              <w:t>Максималь</w:t>
            </w:r>
            <w:bookmarkStart w:id="0" w:name="_GoBack"/>
            <w:bookmarkEnd w:id="0"/>
            <w:r w:rsidRPr="001205F9">
              <w:rPr>
                <w:rFonts w:ascii="Times New Roman" w:hAnsi="Times New Roman" w:cs="Times New Roman"/>
                <w:color w:val="000000"/>
                <w:u w:color="000000"/>
              </w:rPr>
              <w:t>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(</w:t>
            </w:r>
            <w:r w:rsidRPr="001205F9">
              <w:rPr>
                <w:rFonts w:ascii="Times New Roman" w:eastAsia="Times New Roman" w:hAnsi="Times New Roman" w:cs="Times New Roman"/>
              </w:rPr>
              <w:t>5-дневная учебная неделя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05F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05F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05F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74550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 </w:t>
            </w:r>
          </w:p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6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8" w:type="dxa"/>
          </w:tcPr>
          <w:p w:rsidR="00B74550" w:rsidRPr="001205F9" w:rsidRDefault="00B74550" w:rsidP="00B7455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</w:t>
            </w:r>
          </w:p>
        </w:tc>
      </w:tr>
    </w:tbl>
    <w:p w:rsidR="00B74550" w:rsidRPr="00243C37" w:rsidRDefault="00B74550" w:rsidP="00B74550"/>
    <w:p w:rsidR="00B74550" w:rsidRDefault="00B74550" w:rsidP="00B74550">
      <w:pPr>
        <w:contextualSpacing/>
        <w:jc w:val="center"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Default="00B74550" w:rsidP="00B74550">
      <w:pPr>
        <w:contextualSpacing/>
        <w:rPr>
          <w:rFonts w:ascii="Times New Roman" w:eastAsia="Cambria" w:hAnsi="Times New Roman" w:cs="Times New Roman"/>
          <w:b/>
          <w:bCs/>
          <w:u w:color="000000"/>
        </w:rPr>
      </w:pPr>
    </w:p>
    <w:p w:rsidR="00B74550" w:rsidRPr="009D4398" w:rsidRDefault="00B74550" w:rsidP="00B74550">
      <w:r>
        <w:t xml:space="preserve">  </w:t>
      </w:r>
    </w:p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/>
    <w:p w:rsidR="00B74550" w:rsidRDefault="00B74550" w:rsidP="00B745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662C">
        <w:rPr>
          <w:rFonts w:ascii="Times New Roman" w:hAnsi="Times New Roman" w:cs="Times New Roman"/>
          <w:b/>
          <w:sz w:val="22"/>
          <w:szCs w:val="22"/>
        </w:rPr>
        <w:t>Учебный план универсального профиля на 2020-2021учебный год 10 класс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B74550" w:rsidRPr="001205F9" w:rsidRDefault="00B74550" w:rsidP="00B7455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eastAsia="MS Mincho" w:hAnsi="Times New Roman" w:cs="Times New Roman"/>
        </w:rPr>
      </w:pPr>
      <w:r w:rsidRPr="001205F9">
        <w:rPr>
          <w:rFonts w:ascii="Times New Roman" w:eastAsia="Cambria" w:hAnsi="Times New Roman" w:cs="Times New Roman"/>
          <w:b/>
          <w:bCs/>
          <w:u w:color="000000"/>
        </w:rPr>
        <w:t xml:space="preserve">(ФГОС </w:t>
      </w:r>
      <w:r>
        <w:rPr>
          <w:rFonts w:ascii="Times New Roman" w:eastAsia="Cambria" w:hAnsi="Times New Roman" w:cs="Times New Roman"/>
          <w:b/>
          <w:bCs/>
          <w:u w:color="000000"/>
        </w:rPr>
        <w:t>С</w:t>
      </w:r>
      <w:r w:rsidRPr="001205F9">
        <w:rPr>
          <w:rFonts w:ascii="Times New Roman" w:eastAsia="Cambria" w:hAnsi="Times New Roman" w:cs="Times New Roman"/>
          <w:b/>
          <w:bCs/>
          <w:u w:color="000000"/>
        </w:rPr>
        <w:t>ОО)  пятидневка</w:t>
      </w:r>
    </w:p>
    <w:p w:rsidR="00B74550" w:rsidRPr="0015662C" w:rsidRDefault="00B74550" w:rsidP="00B745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4550" w:rsidRPr="0015662C" w:rsidRDefault="00B74550" w:rsidP="00B745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9776" w:type="dxa"/>
        <w:tblInd w:w="-644" w:type="dxa"/>
        <w:tblLook w:val="04A0" w:firstRow="1" w:lastRow="0" w:firstColumn="1" w:lastColumn="0" w:noHBand="0" w:noVBand="1"/>
      </w:tblPr>
      <w:tblGrid>
        <w:gridCol w:w="2938"/>
        <w:gridCol w:w="34"/>
        <w:gridCol w:w="2693"/>
        <w:gridCol w:w="22"/>
        <w:gridCol w:w="1396"/>
        <w:gridCol w:w="1417"/>
        <w:gridCol w:w="1240"/>
        <w:gridCol w:w="36"/>
      </w:tblGrid>
      <w:tr w:rsidR="00B74550" w:rsidRPr="0015662C" w:rsidTr="00B74550">
        <w:trPr>
          <w:trHeight w:val="771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Предметная</w:t>
            </w:r>
          </w:p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  <w:r w:rsidRPr="0015662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693" w:type="dxa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18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Уровень изучения</w:t>
            </w:r>
          </w:p>
        </w:tc>
        <w:tc>
          <w:tcPr>
            <w:tcW w:w="2693" w:type="dxa"/>
            <w:gridSpan w:val="3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 xml:space="preserve">10 класс </w:t>
            </w:r>
          </w:p>
        </w:tc>
      </w:tr>
      <w:tr w:rsidR="00B74550" w:rsidRPr="0015662C" w:rsidTr="00B74550">
        <w:trPr>
          <w:trHeight w:val="887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  <w:r w:rsidRPr="0015662C">
              <w:rPr>
                <w:rFonts w:ascii="Times New Roman" w:hAnsi="Times New Roman" w:cs="Times New Roman"/>
                <w:bCs/>
              </w:rPr>
              <w:t>Кол-во часов в неделю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  <w:r w:rsidRPr="0015662C">
              <w:rPr>
                <w:rFonts w:ascii="Times New Roman" w:hAnsi="Times New Roman" w:cs="Times New Roman"/>
                <w:bCs/>
              </w:rPr>
              <w:t>Кол-во часов в год</w:t>
            </w:r>
          </w:p>
        </w:tc>
      </w:tr>
      <w:tr w:rsidR="00B74550" w:rsidRPr="0015662C" w:rsidTr="00B74550">
        <w:trPr>
          <w:trHeight w:val="480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74550" w:rsidRPr="0015662C" w:rsidTr="00B74550">
        <w:trPr>
          <w:trHeight w:val="480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B74550" w:rsidRPr="0015662C" w:rsidTr="00B74550">
        <w:trPr>
          <w:trHeight w:val="474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trHeight w:val="351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4550" w:rsidRPr="0015662C" w:rsidTr="00B74550">
        <w:tc>
          <w:tcPr>
            <w:tcW w:w="2972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B74550" w:rsidRPr="0015662C" w:rsidTr="00B74550">
        <w:trPr>
          <w:trHeight w:val="218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Общественные  науки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B74550" w:rsidRPr="0015662C" w:rsidTr="00B74550">
        <w:trPr>
          <w:trHeight w:val="247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74550" w:rsidRPr="0015662C" w:rsidTr="00B74550">
        <w:trPr>
          <w:trHeight w:val="247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trHeight w:val="524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B74550" w:rsidRPr="0015662C" w:rsidTr="00B74550">
        <w:trPr>
          <w:trHeight w:val="436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 xml:space="preserve">34 </w:t>
            </w:r>
          </w:p>
        </w:tc>
      </w:tr>
      <w:tr w:rsidR="00B74550" w:rsidRPr="0015662C" w:rsidTr="00B74550">
        <w:trPr>
          <w:trHeight w:val="305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  <w:r w:rsidRPr="0015662C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74550" w:rsidRPr="0015662C" w:rsidTr="00B74550">
        <w:trPr>
          <w:trHeight w:val="163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  <w:r w:rsidRPr="0015662C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trHeight w:val="295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</w:rPr>
            </w:pPr>
            <w:r w:rsidRPr="0015662C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trHeight w:val="177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5662C">
              <w:rPr>
                <w:rFonts w:ascii="Times New Roman" w:hAnsi="Times New Roman" w:cs="Times New Roman"/>
                <w:bCs/>
              </w:rPr>
              <w:t xml:space="preserve">Астрономия 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trHeight w:val="844"/>
        </w:trPr>
        <w:tc>
          <w:tcPr>
            <w:tcW w:w="2972" w:type="dxa"/>
            <w:gridSpan w:val="2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B74550" w:rsidRPr="0015662C" w:rsidTr="00B74550">
        <w:trPr>
          <w:trHeight w:val="1091"/>
        </w:trPr>
        <w:tc>
          <w:tcPr>
            <w:tcW w:w="2972" w:type="dxa"/>
            <w:gridSpan w:val="2"/>
            <w:vMerge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gridAfter w:val="1"/>
          <w:wAfter w:w="36" w:type="dxa"/>
          <w:trHeight w:val="480"/>
        </w:trPr>
        <w:tc>
          <w:tcPr>
            <w:tcW w:w="2938" w:type="dxa"/>
          </w:tcPr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</w:p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</w:p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  <w:gridSpan w:val="3"/>
          </w:tcPr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396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ЭК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0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4550" w:rsidRPr="0015662C" w:rsidTr="00B74550">
        <w:trPr>
          <w:gridAfter w:val="1"/>
          <w:wAfter w:w="36" w:type="dxa"/>
          <w:trHeight w:val="552"/>
        </w:trPr>
        <w:tc>
          <w:tcPr>
            <w:tcW w:w="2938" w:type="dxa"/>
            <w:vMerge w:val="restart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color w:val="00000A"/>
              </w:rPr>
            </w:pPr>
            <w:r w:rsidRPr="0015662C">
              <w:rPr>
                <w:rFonts w:ascii="Times New Roman" w:hAnsi="Times New Roman" w:cs="Times New Roman"/>
                <w:color w:val="00000A"/>
              </w:rPr>
              <w:t>Дополнительные учебные предметы, курсы по выбору</w:t>
            </w:r>
          </w:p>
        </w:tc>
        <w:tc>
          <w:tcPr>
            <w:tcW w:w="2749" w:type="dxa"/>
            <w:gridSpan w:val="3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</w:rPr>
            </w:pPr>
            <w:r w:rsidRPr="0015662C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396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ЭК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0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4550" w:rsidRPr="0015662C" w:rsidTr="00B74550">
        <w:trPr>
          <w:gridAfter w:val="1"/>
          <w:wAfter w:w="36" w:type="dxa"/>
          <w:trHeight w:val="393"/>
        </w:trPr>
        <w:tc>
          <w:tcPr>
            <w:tcW w:w="2938" w:type="dxa"/>
            <w:vMerge/>
          </w:tcPr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749" w:type="dxa"/>
            <w:gridSpan w:val="3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1396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ФК</w:t>
            </w: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0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15662C" w:rsidTr="00B74550">
        <w:trPr>
          <w:gridAfter w:val="1"/>
          <w:wAfter w:w="36" w:type="dxa"/>
        </w:trPr>
        <w:tc>
          <w:tcPr>
            <w:tcW w:w="2938" w:type="dxa"/>
          </w:tcPr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Максимальная учебная нагрузка обучающихся при 5-тидневной учебной неделе</w:t>
            </w:r>
          </w:p>
        </w:tc>
        <w:tc>
          <w:tcPr>
            <w:tcW w:w="2749" w:type="dxa"/>
            <w:gridSpan w:val="3"/>
          </w:tcPr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</w:tcPr>
          <w:p w:rsidR="00B74550" w:rsidRPr="0015662C" w:rsidRDefault="00B74550" w:rsidP="00B7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40" w:type="dxa"/>
          </w:tcPr>
          <w:p w:rsidR="00B74550" w:rsidRPr="0015662C" w:rsidRDefault="00B74550" w:rsidP="00B74550">
            <w:pPr>
              <w:rPr>
                <w:rFonts w:ascii="Times New Roman" w:hAnsi="Times New Roman" w:cs="Times New Roman"/>
                <w:b/>
              </w:rPr>
            </w:pPr>
            <w:r w:rsidRPr="0015662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122</w:t>
            </w:r>
          </w:p>
        </w:tc>
      </w:tr>
    </w:tbl>
    <w:p w:rsidR="00B74550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Pr="0015662C" w:rsidRDefault="00B74550" w:rsidP="00B74550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:rsidR="00B74550" w:rsidRDefault="00B74550" w:rsidP="00B74550">
      <w:pPr>
        <w:contextualSpacing/>
        <w:jc w:val="center"/>
        <w:rPr>
          <w:rFonts w:ascii="Times New Roman" w:hAnsi="Times New Roman" w:cs="Times New Roman"/>
          <w:b/>
        </w:rPr>
      </w:pPr>
      <w:r w:rsidRPr="00AD3D2F">
        <w:rPr>
          <w:rFonts w:ascii="Times New Roman" w:hAnsi="Times New Roman" w:cs="Times New Roman"/>
          <w:b/>
        </w:rPr>
        <w:t>Учебный план</w:t>
      </w:r>
    </w:p>
    <w:p w:rsidR="00B74550" w:rsidRPr="0015662C" w:rsidRDefault="00B74550" w:rsidP="00B74550">
      <w:pPr>
        <w:contextualSpacing/>
        <w:jc w:val="center"/>
        <w:rPr>
          <w:rFonts w:ascii="Times New Roman" w:hAnsi="Times New Roman" w:cs="Times New Roman"/>
          <w:b/>
        </w:rPr>
      </w:pPr>
      <w:r w:rsidRPr="00AD3D2F">
        <w:rPr>
          <w:rFonts w:ascii="Times New Roman" w:hAnsi="Times New Roman" w:cs="Times New Roman"/>
          <w:b/>
        </w:rPr>
        <w:t>Среднего общего образования- 1</w:t>
      </w:r>
      <w:r>
        <w:rPr>
          <w:rFonts w:ascii="Times New Roman" w:hAnsi="Times New Roman" w:cs="Times New Roman"/>
          <w:b/>
        </w:rPr>
        <w:t>1</w:t>
      </w:r>
      <w:r w:rsidRPr="00AD3D2F">
        <w:rPr>
          <w:rFonts w:ascii="Times New Roman" w:hAnsi="Times New Roman" w:cs="Times New Roman"/>
          <w:b/>
        </w:rPr>
        <w:t xml:space="preserve">  класс ( многопрофильный)</w:t>
      </w:r>
      <w:r w:rsidRPr="0015662C">
        <w:rPr>
          <w:rFonts w:ascii="Times New Roman" w:hAnsi="Times New Roman" w:cs="Times New Roman"/>
          <w:b/>
        </w:rPr>
        <w:t xml:space="preserve"> </w:t>
      </w:r>
      <w:r w:rsidRPr="00AD3D2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AD3D2F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 xml:space="preserve">1 </w:t>
      </w:r>
      <w:r w:rsidRPr="00AD3D2F">
        <w:rPr>
          <w:rFonts w:ascii="Times New Roman" w:hAnsi="Times New Roman" w:cs="Times New Roman"/>
          <w:b/>
        </w:rPr>
        <w:t xml:space="preserve">учебный год </w:t>
      </w:r>
    </w:p>
    <w:tbl>
      <w:tblPr>
        <w:tblpPr w:leftFromText="180" w:rightFromText="180" w:vertAnchor="page" w:horzAnchor="margin" w:tblpXSpec="center" w:tblpY="2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62"/>
        <w:gridCol w:w="9"/>
        <w:gridCol w:w="2409"/>
      </w:tblGrid>
      <w:tr w:rsidR="00B74550" w:rsidRPr="00AD3D2F" w:rsidTr="00B74550">
        <w:trPr>
          <w:trHeight w:val="37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4980" w:type="dxa"/>
            <w:gridSpan w:val="3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74550" w:rsidRPr="00AD3D2F" w:rsidTr="00B74550">
        <w:trPr>
          <w:trHeight w:val="248"/>
        </w:trPr>
        <w:tc>
          <w:tcPr>
            <w:tcW w:w="8241" w:type="dxa"/>
            <w:gridSpan w:val="4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B74550" w:rsidRPr="00AD3D2F" w:rsidTr="00B74550">
        <w:trPr>
          <w:trHeight w:val="496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1. Базовые учебные  предметы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Физико- математический</w:t>
            </w:r>
          </w:p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профиль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Социально-экономический профиль</w:t>
            </w:r>
          </w:p>
        </w:tc>
      </w:tr>
      <w:tr w:rsidR="00B74550" w:rsidRPr="00AD3D2F" w:rsidTr="00B74550">
        <w:trPr>
          <w:trHeight w:val="262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</w:tr>
      <w:tr w:rsidR="00B74550" w:rsidRPr="00AD3D2F" w:rsidTr="00B74550">
        <w:trPr>
          <w:trHeight w:val="305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r w:rsidRPr="00AD3D2F">
              <w:rPr>
                <w:rFonts w:ascii="Times New Roman" w:hAnsi="Times New Roman" w:cs="Times New Roman"/>
              </w:rPr>
              <w:t>англ</w:t>
            </w:r>
            <w:proofErr w:type="spellEnd"/>
            <w:r w:rsidRPr="00AD3D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</w:tr>
      <w:tr w:rsidR="00B74550" w:rsidRPr="00AD3D2F" w:rsidTr="00B74550">
        <w:trPr>
          <w:trHeight w:val="333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История (расширенный уровень)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3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Обществознание</w:t>
            </w:r>
          </w:p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609C">
              <w:rPr>
                <w:rFonts w:ascii="Times New Roman" w:hAnsi="Times New Roman" w:cs="Times New Roman"/>
              </w:rPr>
              <w:t>1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B74550" w:rsidRPr="00AD3D2F" w:rsidTr="00B74550">
        <w:trPr>
          <w:trHeight w:val="262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 xml:space="preserve">1   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2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(ОБЖ)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09C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B52D8B" w:rsidRDefault="00B74550" w:rsidP="00B745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2. Профильные учебные предметы</w:t>
            </w:r>
          </w:p>
        </w:tc>
        <w:tc>
          <w:tcPr>
            <w:tcW w:w="2571" w:type="dxa"/>
            <w:gridSpan w:val="2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62" w:type="dxa"/>
            <w:vAlign w:val="center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  <w:gridSpan w:val="2"/>
            <w:vAlign w:val="center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AD3D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550" w:rsidRPr="00AD3D2F" w:rsidTr="00B74550">
        <w:trPr>
          <w:trHeight w:val="630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( включая экономику)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4</w:t>
            </w:r>
          </w:p>
        </w:tc>
      </w:tr>
      <w:tr w:rsidR="00B74550" w:rsidRPr="00AD3D2F" w:rsidTr="00B74550">
        <w:trPr>
          <w:trHeight w:val="630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B74550" w:rsidRPr="0057609C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7609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74550" w:rsidRPr="00AD3D2F" w:rsidTr="00B74550">
        <w:trPr>
          <w:trHeight w:val="306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609C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B74550" w:rsidRPr="00AD3D2F" w:rsidTr="00B74550">
        <w:trPr>
          <w:trHeight w:val="248"/>
        </w:trPr>
        <w:tc>
          <w:tcPr>
            <w:tcW w:w="8241" w:type="dxa"/>
            <w:gridSpan w:val="4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Построение карьеры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</w:rPr>
              <w:t>1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</w:rPr>
            </w:pPr>
            <w:r w:rsidRPr="00AD3D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74550" w:rsidRPr="00AD3D2F" w:rsidTr="00B74550">
        <w:trPr>
          <w:trHeight w:val="248"/>
        </w:trPr>
        <w:tc>
          <w:tcPr>
            <w:tcW w:w="8241" w:type="dxa"/>
            <w:gridSpan w:val="4"/>
            <w:tcBorders>
              <w:bottom w:val="nil"/>
            </w:tcBorders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Компонент образовательного учреждения*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  <w:tcBorders>
              <w:top w:val="single" w:sz="4" w:space="0" w:color="auto"/>
            </w:tcBorders>
          </w:tcPr>
          <w:p w:rsidR="00B74550" w:rsidRPr="00181682" w:rsidRDefault="00B74550" w:rsidP="00B74550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Практикум </w:t>
            </w:r>
            <w:r w:rsidRPr="00181682">
              <w:rPr>
                <w:rFonts w:ascii="Times New Roman" w:hAnsi="Times New Roman" w:cs="Times New Roman"/>
                <w:bCs/>
              </w:rPr>
              <w:t xml:space="preserve"> «Пишем эсс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18168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181682">
              <w:rPr>
                <w:rFonts w:ascii="Times New Roman" w:hAnsi="Times New Roman" w:cs="Times New Roman"/>
                <w:bCs/>
              </w:rPr>
              <w:t xml:space="preserve">о обществознанию» 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gridSpan w:val="2"/>
          </w:tcPr>
          <w:p w:rsidR="00B74550" w:rsidRPr="00DC3DAE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74550" w:rsidRPr="00AD3D2F" w:rsidTr="00B74550">
        <w:trPr>
          <w:trHeight w:val="248"/>
        </w:trPr>
        <w:tc>
          <w:tcPr>
            <w:tcW w:w="3261" w:type="dxa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62" w:type="dxa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8" w:type="dxa"/>
            <w:gridSpan w:val="2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74550" w:rsidRPr="00AD3D2F" w:rsidTr="00B74550">
        <w:trPr>
          <w:trHeight w:val="262"/>
        </w:trPr>
        <w:tc>
          <w:tcPr>
            <w:tcW w:w="3261" w:type="dxa"/>
            <w:vAlign w:val="center"/>
          </w:tcPr>
          <w:p w:rsidR="00B74550" w:rsidRPr="00AD3D2F" w:rsidRDefault="00B74550" w:rsidP="00B745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62" w:type="dxa"/>
            <w:vAlign w:val="center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8" w:type="dxa"/>
            <w:gridSpan w:val="2"/>
            <w:vAlign w:val="center"/>
          </w:tcPr>
          <w:p w:rsidR="00B74550" w:rsidRPr="00AD3D2F" w:rsidRDefault="00B74550" w:rsidP="00B745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3D2F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B74550" w:rsidRPr="00AD3D2F" w:rsidRDefault="00B74550" w:rsidP="00B74550">
      <w:pPr>
        <w:contextualSpacing/>
        <w:jc w:val="center"/>
        <w:rPr>
          <w:rFonts w:ascii="Times New Roman" w:hAnsi="Times New Roman" w:cs="Times New Roman"/>
          <w:b/>
        </w:rPr>
      </w:pPr>
    </w:p>
    <w:p w:rsidR="00B74550" w:rsidRPr="00AD3D2F" w:rsidRDefault="00B74550" w:rsidP="00B74550">
      <w:pPr>
        <w:contextualSpacing/>
        <w:jc w:val="center"/>
        <w:rPr>
          <w:rFonts w:ascii="Times New Roman" w:hAnsi="Times New Roman" w:cs="Times New Roman"/>
          <w:b/>
        </w:rPr>
      </w:pPr>
    </w:p>
    <w:p w:rsidR="00B74550" w:rsidRPr="00AD3D2F" w:rsidRDefault="00B74550" w:rsidP="00B74550">
      <w:pPr>
        <w:contextualSpacing/>
        <w:jc w:val="center"/>
        <w:rPr>
          <w:rFonts w:ascii="Times New Roman" w:hAnsi="Times New Roman" w:cs="Times New Roman"/>
          <w:b/>
        </w:rPr>
      </w:pPr>
    </w:p>
    <w:p w:rsidR="00B74550" w:rsidRPr="00AD3D2F" w:rsidRDefault="00B74550" w:rsidP="00B74550">
      <w:pPr>
        <w:rPr>
          <w:rFonts w:ascii="Times New Roman" w:hAnsi="Times New Roman" w:cs="Times New Roman"/>
        </w:rPr>
      </w:pPr>
    </w:p>
    <w:p w:rsidR="00B74550" w:rsidRPr="0015662C" w:rsidRDefault="00B74550" w:rsidP="00B74550">
      <w:pPr>
        <w:rPr>
          <w:rFonts w:ascii="Times New Roman" w:hAnsi="Times New Roman" w:cs="Times New Roman"/>
          <w:sz w:val="22"/>
          <w:szCs w:val="22"/>
        </w:rPr>
      </w:pPr>
    </w:p>
    <w:p w:rsidR="00B74550" w:rsidRDefault="00B74550"/>
    <w:sectPr w:rsidR="00B74550" w:rsidSect="00B745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872"/>
    <w:multiLevelType w:val="hybridMultilevel"/>
    <w:tmpl w:val="53FECA86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2C0"/>
    <w:multiLevelType w:val="hybridMultilevel"/>
    <w:tmpl w:val="ADD2E9E4"/>
    <w:lvl w:ilvl="0" w:tplc="8F2C0B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9D0C7E"/>
    <w:multiLevelType w:val="hybridMultilevel"/>
    <w:tmpl w:val="843800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FE1"/>
    <w:multiLevelType w:val="hybridMultilevel"/>
    <w:tmpl w:val="7EB69D8C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709C"/>
    <w:multiLevelType w:val="multilevel"/>
    <w:tmpl w:val="DEEE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67993"/>
    <w:multiLevelType w:val="hybridMultilevel"/>
    <w:tmpl w:val="C584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65FE"/>
    <w:multiLevelType w:val="hybridMultilevel"/>
    <w:tmpl w:val="20BAF678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6E6D"/>
    <w:multiLevelType w:val="hybridMultilevel"/>
    <w:tmpl w:val="61F4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56345E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504D"/>
    <w:multiLevelType w:val="hybridMultilevel"/>
    <w:tmpl w:val="B31E2868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15BA"/>
    <w:multiLevelType w:val="hybridMultilevel"/>
    <w:tmpl w:val="8C9A9B46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237A3"/>
    <w:multiLevelType w:val="hybridMultilevel"/>
    <w:tmpl w:val="4ED835F8"/>
    <w:lvl w:ilvl="0" w:tplc="8F2C0B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FB6EFB"/>
    <w:multiLevelType w:val="hybridMultilevel"/>
    <w:tmpl w:val="843800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3262"/>
    <w:multiLevelType w:val="hybridMultilevel"/>
    <w:tmpl w:val="4ADE75A8"/>
    <w:lvl w:ilvl="0" w:tplc="8F2C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50"/>
    <w:rsid w:val="00576CD0"/>
    <w:rsid w:val="00B74550"/>
    <w:rsid w:val="00C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43F6E"/>
  <w15:chartTrackingRefBased/>
  <w15:docId w15:val="{90E6420A-93B2-DE42-8CF4-BD74BD84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5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uiPriority w:val="34"/>
    <w:qFormat/>
    <w:rsid w:val="00B745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Default">
    <w:name w:val="Default"/>
    <w:rsid w:val="00B745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B7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2020-09-14T05:00:00Z</cp:lastPrinted>
  <dcterms:created xsi:type="dcterms:W3CDTF">2020-09-14T04:55:00Z</dcterms:created>
  <dcterms:modified xsi:type="dcterms:W3CDTF">2020-09-14T05:08:00Z</dcterms:modified>
</cp:coreProperties>
</file>